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2B984" w14:textId="723930DF" w:rsidR="007A7416" w:rsidRPr="007A7416" w:rsidRDefault="007A7416" w:rsidP="007A7416">
      <w:pPr>
        <w:jc w:val="center"/>
        <w:rPr>
          <w:rFonts w:ascii="Arial" w:eastAsia="Times New Roman" w:hAnsi="Arial" w:cs="Arial"/>
          <w:b/>
        </w:rPr>
      </w:pPr>
      <w:r w:rsidRPr="007A7416">
        <w:rPr>
          <w:rFonts w:ascii="Arial" w:eastAsia="Times New Roman" w:hAnsi="Arial" w:cs="Arial"/>
          <w:b/>
        </w:rPr>
        <w:t xml:space="preserve">Privacy Notice for </w:t>
      </w:r>
      <w:r w:rsidR="007F3ABE">
        <w:rPr>
          <w:rFonts w:ascii="Arial" w:eastAsia="Times New Roman" w:hAnsi="Arial" w:cs="Arial"/>
          <w:b/>
        </w:rPr>
        <w:t xml:space="preserve">data received in consultation responses and electoral registers by the </w:t>
      </w:r>
      <w:r w:rsidRPr="007A7416">
        <w:rPr>
          <w:rFonts w:ascii="Arial" w:eastAsia="Times New Roman" w:hAnsi="Arial" w:cs="Arial"/>
          <w:b/>
        </w:rPr>
        <w:t>Boundary Commission for England</w:t>
      </w:r>
      <w:r w:rsidR="007F3ABE">
        <w:rPr>
          <w:rFonts w:ascii="Arial" w:eastAsia="Times New Roman" w:hAnsi="Arial" w:cs="Arial"/>
          <w:b/>
        </w:rPr>
        <w:t xml:space="preserve"> (BCE)</w:t>
      </w:r>
    </w:p>
    <w:p w14:paraId="06617A48" w14:textId="77777777" w:rsidR="007A7416" w:rsidRPr="007A7416" w:rsidRDefault="007A7416" w:rsidP="007A7416">
      <w:pPr>
        <w:rPr>
          <w:rFonts w:ascii="Arial" w:eastAsia="Times New Roman" w:hAnsi="Arial" w:cs="Arial"/>
        </w:rPr>
      </w:pPr>
    </w:p>
    <w:p w14:paraId="32FD53DE" w14:textId="77777777" w:rsidR="007A7416" w:rsidRDefault="007A7416" w:rsidP="007A7416">
      <w:pPr>
        <w:rPr>
          <w:rFonts w:ascii="Arial" w:eastAsia="Times New Roman" w:hAnsi="Arial" w:cs="Arial"/>
        </w:rPr>
      </w:pPr>
      <w:r w:rsidRPr="007A7416">
        <w:rPr>
          <w:rFonts w:ascii="Arial" w:eastAsia="Times New Roman" w:hAnsi="Arial" w:cs="Arial"/>
        </w:rPr>
        <w:t xml:space="preserve">This notice sets out how we will use your personal data, and your rights. </w:t>
      </w:r>
    </w:p>
    <w:p w14:paraId="4E56AB88" w14:textId="77777777" w:rsidR="007A7416" w:rsidRDefault="007A7416" w:rsidP="007A7416">
      <w:pPr>
        <w:rPr>
          <w:rFonts w:ascii="Arial" w:eastAsia="Times New Roman" w:hAnsi="Arial" w:cs="Arial"/>
        </w:rPr>
      </w:pPr>
    </w:p>
    <w:p w14:paraId="0A89E3BF" w14:textId="3B873DB2" w:rsidR="007A7416" w:rsidRPr="007A7416" w:rsidRDefault="007A7416" w:rsidP="007A7416">
      <w:pPr>
        <w:rPr>
          <w:rFonts w:ascii="Arial" w:eastAsia="Times New Roman" w:hAnsi="Arial" w:cs="Arial"/>
        </w:rPr>
      </w:pPr>
      <w:r w:rsidRPr="007A7416">
        <w:rPr>
          <w:rFonts w:ascii="Arial" w:eastAsia="Times New Roman" w:hAnsi="Arial" w:cs="Arial"/>
        </w:rPr>
        <w:t xml:space="preserve">YOUR DATA </w:t>
      </w:r>
    </w:p>
    <w:p w14:paraId="0D3C5DAF" w14:textId="77777777" w:rsidR="007A7416" w:rsidRPr="007A7416" w:rsidRDefault="007A7416" w:rsidP="007A7416">
      <w:pPr>
        <w:rPr>
          <w:rFonts w:ascii="Arial" w:eastAsia="Times New Roman" w:hAnsi="Arial" w:cs="Arial"/>
        </w:rPr>
      </w:pPr>
    </w:p>
    <w:p w14:paraId="156F396B" w14:textId="77777777" w:rsidR="007A7416" w:rsidRPr="007A7416" w:rsidRDefault="007A7416" w:rsidP="007A7416">
      <w:pPr>
        <w:rPr>
          <w:rFonts w:ascii="Arial" w:eastAsia="Times New Roman" w:hAnsi="Arial" w:cs="Arial"/>
          <w:b/>
        </w:rPr>
      </w:pPr>
      <w:r w:rsidRPr="007A7416">
        <w:rPr>
          <w:rFonts w:ascii="Arial" w:eastAsia="Times New Roman" w:hAnsi="Arial" w:cs="Arial"/>
          <w:b/>
        </w:rPr>
        <w:t xml:space="preserve">Purpose </w:t>
      </w:r>
    </w:p>
    <w:p w14:paraId="317C2DC3" w14:textId="77777777" w:rsidR="007A7416" w:rsidRPr="007A7416" w:rsidRDefault="007A7416" w:rsidP="007A7416">
      <w:pPr>
        <w:rPr>
          <w:rFonts w:ascii="Arial" w:eastAsia="Times New Roman" w:hAnsi="Arial" w:cs="Arial"/>
        </w:rPr>
      </w:pPr>
    </w:p>
    <w:p w14:paraId="73421E7F" w14:textId="77777777" w:rsidR="00E126D6" w:rsidRDefault="007A7416" w:rsidP="007A7416">
      <w:pPr>
        <w:rPr>
          <w:rFonts w:ascii="Arial" w:eastAsia="Times New Roman" w:hAnsi="Arial" w:cs="Arial"/>
        </w:rPr>
      </w:pPr>
      <w:r w:rsidRPr="007A7416">
        <w:rPr>
          <w:rFonts w:ascii="Arial" w:eastAsia="Times New Roman" w:hAnsi="Arial" w:cs="Arial"/>
        </w:rPr>
        <w:t>The purpose for which we are processing your personal data is to facilitate the delivery of our statutory duty to review the boundaries of UK Parliament constituencies in England</w:t>
      </w:r>
      <w:r w:rsidR="00E126D6">
        <w:rPr>
          <w:rFonts w:ascii="Arial" w:eastAsia="Times New Roman" w:hAnsi="Arial" w:cs="Arial"/>
        </w:rPr>
        <w:t xml:space="preserve">, including: </w:t>
      </w:r>
    </w:p>
    <w:p w14:paraId="67F6919C" w14:textId="77777777" w:rsidR="00E126D6" w:rsidRDefault="00E126D6" w:rsidP="007A7416">
      <w:pPr>
        <w:rPr>
          <w:rFonts w:ascii="Arial" w:eastAsia="Times New Roman" w:hAnsi="Arial" w:cs="Arial"/>
        </w:rPr>
      </w:pPr>
    </w:p>
    <w:p w14:paraId="4F16F913" w14:textId="7B5CA906" w:rsidR="00F5681D" w:rsidRDefault="00F5681D" w:rsidP="00E126D6">
      <w:pPr>
        <w:pStyle w:val="ListParagraph"/>
        <w:numPr>
          <w:ilvl w:val="0"/>
          <w:numId w:val="1"/>
        </w:numPr>
        <w:rPr>
          <w:rFonts w:ascii="Arial" w:eastAsia="Times New Roman" w:hAnsi="Arial" w:cs="Arial"/>
        </w:rPr>
      </w:pPr>
      <w:r>
        <w:rPr>
          <w:rFonts w:ascii="Arial" w:eastAsia="Times New Roman" w:hAnsi="Arial" w:cs="Arial"/>
        </w:rPr>
        <w:t>using copies of the register of parliamentary electors</w:t>
      </w:r>
      <w:r w:rsidRPr="00F5681D">
        <w:rPr>
          <w:rFonts w:ascii="Arial" w:hAnsi="Arial"/>
        </w:rPr>
        <w:t xml:space="preserve"> </w:t>
      </w:r>
      <w:r w:rsidRPr="00491C54">
        <w:rPr>
          <w:rFonts w:ascii="Arial" w:hAnsi="Arial"/>
        </w:rPr>
        <w:t>to collate accurate statistics on elector numbers, which are data fundamental to the statutory duty of the BCE to keep Parliamentary constituencies under review</w:t>
      </w:r>
    </w:p>
    <w:p w14:paraId="593EF5DB" w14:textId="2912BE30" w:rsidR="00E126D6" w:rsidRDefault="00E126D6" w:rsidP="00E126D6">
      <w:pPr>
        <w:pStyle w:val="ListParagraph"/>
        <w:numPr>
          <w:ilvl w:val="0"/>
          <w:numId w:val="1"/>
        </w:numPr>
        <w:rPr>
          <w:rFonts w:ascii="Arial" w:eastAsia="Times New Roman" w:hAnsi="Arial" w:cs="Arial"/>
        </w:rPr>
      </w:pPr>
      <w:r>
        <w:rPr>
          <w:rFonts w:ascii="Arial" w:eastAsia="Times New Roman" w:hAnsi="Arial" w:cs="Arial"/>
        </w:rPr>
        <w:t xml:space="preserve">gathering responses to formal consultation processes </w:t>
      </w:r>
    </w:p>
    <w:p w14:paraId="204D9B09" w14:textId="6097177E" w:rsidR="00E126D6" w:rsidRDefault="00E126D6" w:rsidP="00E126D6">
      <w:pPr>
        <w:pStyle w:val="ListParagraph"/>
        <w:numPr>
          <w:ilvl w:val="0"/>
          <w:numId w:val="1"/>
        </w:numPr>
        <w:rPr>
          <w:rFonts w:ascii="Arial" w:eastAsia="Times New Roman" w:hAnsi="Arial" w:cs="Arial"/>
        </w:rPr>
      </w:pPr>
      <w:proofErr w:type="gramStart"/>
      <w:r>
        <w:rPr>
          <w:rFonts w:ascii="Arial" w:eastAsia="Times New Roman" w:hAnsi="Arial" w:cs="Arial"/>
        </w:rPr>
        <w:t>encouraging</w:t>
      </w:r>
      <w:proofErr w:type="gramEnd"/>
      <w:r>
        <w:rPr>
          <w:rFonts w:ascii="Arial" w:eastAsia="Times New Roman" w:hAnsi="Arial" w:cs="Arial"/>
        </w:rPr>
        <w:t xml:space="preserve"> digital engagement with our review and consultations by use of social media</w:t>
      </w:r>
    </w:p>
    <w:p w14:paraId="0DA1937C" w14:textId="32C4E52D" w:rsidR="00E126D6" w:rsidRPr="007F3ABE" w:rsidRDefault="00E126D6" w:rsidP="007F3ABE">
      <w:pPr>
        <w:pStyle w:val="ListParagraph"/>
        <w:numPr>
          <w:ilvl w:val="0"/>
          <w:numId w:val="1"/>
        </w:numPr>
        <w:rPr>
          <w:rFonts w:ascii="Arial" w:eastAsia="Times New Roman" w:hAnsi="Arial" w:cs="Arial"/>
        </w:rPr>
      </w:pPr>
      <w:r>
        <w:rPr>
          <w:rFonts w:ascii="Arial" w:eastAsia="Times New Roman" w:hAnsi="Arial" w:cs="Arial"/>
        </w:rPr>
        <w:t>monitoring use of our website to improve it</w:t>
      </w:r>
    </w:p>
    <w:p w14:paraId="1850E32A" w14:textId="235F0194" w:rsidR="007A7416" w:rsidRPr="007A7416" w:rsidRDefault="007A7416" w:rsidP="007A7416">
      <w:pPr>
        <w:rPr>
          <w:rFonts w:ascii="Arial" w:eastAsia="Times New Roman" w:hAnsi="Arial" w:cs="Arial"/>
        </w:rPr>
      </w:pPr>
    </w:p>
    <w:p w14:paraId="6E63C466" w14:textId="77777777" w:rsidR="007A7416" w:rsidRPr="007A7416" w:rsidRDefault="007A7416" w:rsidP="007A7416">
      <w:pPr>
        <w:rPr>
          <w:rFonts w:ascii="Arial" w:eastAsia="Times New Roman" w:hAnsi="Arial" w:cs="Arial"/>
          <w:b/>
        </w:rPr>
      </w:pPr>
      <w:r w:rsidRPr="007A7416">
        <w:rPr>
          <w:rFonts w:ascii="Arial" w:eastAsia="Times New Roman" w:hAnsi="Arial" w:cs="Arial"/>
          <w:b/>
        </w:rPr>
        <w:t xml:space="preserve">The data </w:t>
      </w:r>
      <w:bookmarkStart w:id="0" w:name="_GoBack"/>
      <w:bookmarkEnd w:id="0"/>
    </w:p>
    <w:p w14:paraId="345C3FD5" w14:textId="77777777" w:rsidR="007A7416" w:rsidRPr="007A7416" w:rsidRDefault="007A7416" w:rsidP="007A7416">
      <w:pPr>
        <w:rPr>
          <w:rFonts w:ascii="Arial" w:eastAsia="Times New Roman" w:hAnsi="Arial" w:cs="Arial"/>
        </w:rPr>
      </w:pPr>
    </w:p>
    <w:p w14:paraId="696D73F1" w14:textId="77777777" w:rsidR="003C0873" w:rsidRDefault="007A7416" w:rsidP="007A7416">
      <w:pPr>
        <w:rPr>
          <w:rFonts w:ascii="Arial" w:eastAsia="Times New Roman" w:hAnsi="Arial" w:cs="Arial"/>
        </w:rPr>
      </w:pPr>
      <w:r w:rsidRPr="007A7416">
        <w:rPr>
          <w:rFonts w:ascii="Arial" w:eastAsia="Times New Roman" w:hAnsi="Arial" w:cs="Arial"/>
        </w:rPr>
        <w:t xml:space="preserve">We may process the following personal data: </w:t>
      </w:r>
    </w:p>
    <w:p w14:paraId="24DB57AE" w14:textId="7FE4CF69" w:rsidR="003C0873" w:rsidRDefault="003C0873" w:rsidP="007A7416">
      <w:pPr>
        <w:rPr>
          <w:rFonts w:ascii="Arial" w:eastAsia="Times New Roman" w:hAnsi="Arial" w:cs="Arial"/>
        </w:rPr>
      </w:pPr>
    </w:p>
    <w:p w14:paraId="3F9A173B" w14:textId="07628A77" w:rsidR="003C0873" w:rsidRDefault="003C0873" w:rsidP="007A7416">
      <w:pPr>
        <w:rPr>
          <w:rFonts w:ascii="Arial" w:eastAsia="Times New Roman" w:hAnsi="Arial" w:cs="Arial"/>
        </w:rPr>
      </w:pPr>
      <w:r>
        <w:rPr>
          <w:rFonts w:ascii="Arial" w:eastAsia="Times New Roman" w:hAnsi="Arial" w:cs="Arial"/>
        </w:rPr>
        <w:t>When we receive the register of parliamentary electors: n</w:t>
      </w:r>
      <w:r w:rsidRPr="003C0873">
        <w:rPr>
          <w:rFonts w:ascii="Arial" w:eastAsia="Times New Roman" w:hAnsi="Arial" w:cs="Arial"/>
        </w:rPr>
        <w:t>ames, physical addresses, dates of birth (if aged 16 or 17 for ‘attainers’, or 70+ for ineligible for jury service).</w:t>
      </w:r>
    </w:p>
    <w:p w14:paraId="506AE316" w14:textId="77777777" w:rsidR="003C0873" w:rsidRDefault="003C0873" w:rsidP="007A7416">
      <w:pPr>
        <w:rPr>
          <w:rFonts w:ascii="Arial" w:eastAsia="Times New Roman" w:hAnsi="Arial" w:cs="Arial"/>
        </w:rPr>
      </w:pPr>
    </w:p>
    <w:p w14:paraId="7F3E1899" w14:textId="06F48FFD" w:rsidR="00E126D6" w:rsidRDefault="003C0873" w:rsidP="007A7416">
      <w:pPr>
        <w:rPr>
          <w:rFonts w:ascii="Arial" w:eastAsia="Times New Roman" w:hAnsi="Arial" w:cs="Arial"/>
        </w:rPr>
      </w:pPr>
      <w:r>
        <w:rPr>
          <w:rFonts w:ascii="Arial" w:eastAsia="Times New Roman" w:hAnsi="Arial" w:cs="Arial"/>
        </w:rPr>
        <w:t xml:space="preserve">When you respond to consultations: </w:t>
      </w:r>
      <w:r w:rsidR="007A7416" w:rsidRPr="007A7416">
        <w:rPr>
          <w:rFonts w:ascii="Arial" w:eastAsia="Times New Roman" w:hAnsi="Arial" w:cs="Arial"/>
        </w:rPr>
        <w:t>name</w:t>
      </w:r>
      <w:r>
        <w:rPr>
          <w:rFonts w:ascii="Arial" w:eastAsia="Times New Roman" w:hAnsi="Arial" w:cs="Arial"/>
        </w:rPr>
        <w:t xml:space="preserve">, </w:t>
      </w:r>
      <w:r w:rsidR="007A7416" w:rsidRPr="007A7416">
        <w:rPr>
          <w:rFonts w:ascii="Arial" w:eastAsia="Times New Roman" w:hAnsi="Arial" w:cs="Arial"/>
        </w:rPr>
        <w:t>physical address</w:t>
      </w:r>
      <w:r>
        <w:rPr>
          <w:rFonts w:ascii="Arial" w:eastAsia="Times New Roman" w:hAnsi="Arial" w:cs="Arial"/>
        </w:rPr>
        <w:t xml:space="preserve">, </w:t>
      </w:r>
      <w:r w:rsidR="007A7416" w:rsidRPr="007A7416">
        <w:rPr>
          <w:rFonts w:ascii="Arial" w:eastAsia="Times New Roman" w:hAnsi="Arial" w:cs="Arial"/>
        </w:rPr>
        <w:t>email address</w:t>
      </w:r>
      <w:r>
        <w:rPr>
          <w:rFonts w:ascii="Arial" w:eastAsia="Times New Roman" w:hAnsi="Arial" w:cs="Arial"/>
        </w:rPr>
        <w:t xml:space="preserve">, </w:t>
      </w:r>
      <w:r w:rsidR="007A7416" w:rsidRPr="007A7416">
        <w:rPr>
          <w:rFonts w:ascii="Arial" w:eastAsia="Times New Roman" w:hAnsi="Arial" w:cs="Arial"/>
        </w:rPr>
        <w:t>signature</w:t>
      </w:r>
      <w:r>
        <w:rPr>
          <w:rFonts w:ascii="Arial" w:eastAsia="Times New Roman" w:hAnsi="Arial" w:cs="Arial"/>
        </w:rPr>
        <w:t xml:space="preserve">, </w:t>
      </w:r>
      <w:r w:rsidR="007A7416" w:rsidRPr="007A7416">
        <w:rPr>
          <w:rFonts w:ascii="Arial" w:eastAsia="Times New Roman" w:hAnsi="Arial" w:cs="Arial"/>
        </w:rPr>
        <w:t>personal opinions</w:t>
      </w:r>
      <w:r>
        <w:rPr>
          <w:rFonts w:ascii="Arial" w:eastAsia="Times New Roman" w:hAnsi="Arial" w:cs="Arial"/>
        </w:rPr>
        <w:t xml:space="preserve">, </w:t>
      </w:r>
      <w:r w:rsidR="007A7416" w:rsidRPr="007A7416">
        <w:rPr>
          <w:rFonts w:ascii="Arial" w:eastAsia="Times New Roman" w:hAnsi="Arial" w:cs="Arial"/>
        </w:rPr>
        <w:t>electoral franchise status</w:t>
      </w:r>
      <w:r>
        <w:rPr>
          <w:rFonts w:ascii="Arial" w:eastAsia="Times New Roman" w:hAnsi="Arial" w:cs="Arial"/>
        </w:rPr>
        <w:t xml:space="preserve">, </w:t>
      </w:r>
      <w:r w:rsidR="007A7416" w:rsidRPr="007A7416">
        <w:rPr>
          <w:rFonts w:ascii="Arial" w:eastAsia="Times New Roman" w:hAnsi="Arial" w:cs="Arial"/>
        </w:rPr>
        <w:t>date of birth</w:t>
      </w:r>
      <w:r>
        <w:rPr>
          <w:rFonts w:ascii="Arial" w:eastAsia="Times New Roman" w:hAnsi="Arial" w:cs="Arial"/>
        </w:rPr>
        <w:t xml:space="preserve">, and </w:t>
      </w:r>
      <w:r w:rsidR="007A7416" w:rsidRPr="007A7416">
        <w:rPr>
          <w:rFonts w:ascii="Arial" w:eastAsia="Times New Roman" w:hAnsi="Arial" w:cs="Arial"/>
        </w:rPr>
        <w:t xml:space="preserve">any other personal information you may voluntarily provide to us. </w:t>
      </w:r>
    </w:p>
    <w:p w14:paraId="70CE2525" w14:textId="77777777" w:rsidR="00E126D6" w:rsidRDefault="00E126D6" w:rsidP="007A7416">
      <w:pPr>
        <w:rPr>
          <w:rFonts w:ascii="Arial" w:eastAsia="Times New Roman" w:hAnsi="Arial" w:cs="Arial"/>
        </w:rPr>
      </w:pPr>
    </w:p>
    <w:p w14:paraId="1C2A2A43" w14:textId="0C429155" w:rsidR="00E126D6" w:rsidRDefault="00E126D6" w:rsidP="007A7416">
      <w:pPr>
        <w:rPr>
          <w:rFonts w:ascii="Arial" w:eastAsia="Times New Roman" w:hAnsi="Arial" w:cs="Arial"/>
        </w:rPr>
      </w:pPr>
      <w:r>
        <w:rPr>
          <w:rFonts w:ascii="Arial" w:eastAsia="Times New Roman" w:hAnsi="Arial" w:cs="Arial"/>
        </w:rPr>
        <w:t xml:space="preserve">Where you engage with us on social media, we may process your Twitter handle, Facebook account name or LinkedIn profile. </w:t>
      </w:r>
    </w:p>
    <w:p w14:paraId="68B34E69" w14:textId="77777777" w:rsidR="00E126D6" w:rsidRDefault="00E126D6" w:rsidP="007A7416">
      <w:pPr>
        <w:rPr>
          <w:rFonts w:ascii="Arial" w:eastAsia="Times New Roman" w:hAnsi="Arial" w:cs="Arial"/>
        </w:rPr>
      </w:pPr>
    </w:p>
    <w:p w14:paraId="55A173DF" w14:textId="18A40DD4" w:rsidR="007A7416" w:rsidRPr="007A7416" w:rsidRDefault="00E126D6" w:rsidP="007A7416">
      <w:pPr>
        <w:rPr>
          <w:rFonts w:ascii="Arial" w:eastAsia="Times New Roman" w:hAnsi="Arial" w:cs="Arial"/>
        </w:rPr>
      </w:pPr>
      <w:r>
        <w:rPr>
          <w:rFonts w:ascii="Arial" w:eastAsia="Times New Roman" w:hAnsi="Arial" w:cs="Arial"/>
        </w:rPr>
        <w:t xml:space="preserve">Where you use our website we may collect </w:t>
      </w:r>
      <w:r w:rsidRPr="007A7416">
        <w:rPr>
          <w:rFonts w:ascii="Arial" w:eastAsia="Times New Roman" w:hAnsi="Arial" w:cs="Arial"/>
        </w:rPr>
        <w:t>online identifiers (e.g. IP address</w:t>
      </w:r>
      <w:r>
        <w:rPr>
          <w:rFonts w:ascii="Arial" w:eastAsia="Times New Roman" w:hAnsi="Arial" w:cs="Arial"/>
        </w:rPr>
        <w:t xml:space="preserve">), but these will not be used to identify you personally. </w:t>
      </w:r>
    </w:p>
    <w:p w14:paraId="1490526E" w14:textId="77777777" w:rsidR="007A7416" w:rsidRPr="007A7416" w:rsidRDefault="007A7416" w:rsidP="007A7416">
      <w:pPr>
        <w:rPr>
          <w:rFonts w:ascii="Arial" w:eastAsia="Times New Roman" w:hAnsi="Arial" w:cs="Arial"/>
        </w:rPr>
      </w:pPr>
    </w:p>
    <w:p w14:paraId="2A63A5A9" w14:textId="77777777" w:rsidR="007A7416" w:rsidRPr="007A7416" w:rsidRDefault="007A7416" w:rsidP="007A7416">
      <w:pPr>
        <w:rPr>
          <w:rFonts w:ascii="Arial" w:eastAsia="Times New Roman" w:hAnsi="Arial" w:cs="Arial"/>
          <w:b/>
        </w:rPr>
      </w:pPr>
      <w:r w:rsidRPr="007A7416">
        <w:rPr>
          <w:rFonts w:ascii="Arial" w:eastAsia="Times New Roman" w:hAnsi="Arial" w:cs="Arial"/>
          <w:b/>
        </w:rPr>
        <w:t xml:space="preserve">Legal basis of processing </w:t>
      </w:r>
    </w:p>
    <w:p w14:paraId="164DF9DE" w14:textId="77777777" w:rsidR="007A7416" w:rsidRPr="007A7416" w:rsidRDefault="007A7416" w:rsidP="007A7416">
      <w:pPr>
        <w:rPr>
          <w:rFonts w:ascii="Arial" w:eastAsia="Times New Roman" w:hAnsi="Arial" w:cs="Arial"/>
        </w:rPr>
      </w:pPr>
    </w:p>
    <w:p w14:paraId="2C510BE1"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The legal basis for processing your personal data is: </w:t>
      </w:r>
    </w:p>
    <w:p w14:paraId="38EA1FBC" w14:textId="3068C93B" w:rsidR="007A7416" w:rsidRPr="007A7416" w:rsidRDefault="007A7416" w:rsidP="007A7416">
      <w:pPr>
        <w:rPr>
          <w:rFonts w:ascii="Arial" w:eastAsia="Times New Roman" w:hAnsi="Arial" w:cs="Arial"/>
        </w:rPr>
      </w:pPr>
      <w:r w:rsidRPr="007A7416">
        <w:rPr>
          <w:rFonts w:ascii="Arial" w:eastAsia="Times New Roman" w:hAnsi="Arial" w:cs="Arial"/>
        </w:rPr>
        <w:t xml:space="preserve">- It is necessary to comply with a legal obligation </w:t>
      </w:r>
      <w:r w:rsidR="00584512">
        <w:rPr>
          <w:rFonts w:ascii="Arial" w:eastAsia="Times New Roman" w:hAnsi="Arial" w:cs="Arial"/>
        </w:rPr>
        <w:t xml:space="preserve">under the </w:t>
      </w:r>
      <w:r w:rsidR="00584512" w:rsidRPr="00584512">
        <w:rPr>
          <w:rFonts w:ascii="Arial" w:eastAsia="Times New Roman" w:hAnsi="Arial" w:cs="Arial"/>
        </w:rPr>
        <w:t>Parliamentary Constituencies Act 1986</w:t>
      </w:r>
      <w:r w:rsidR="00584512">
        <w:rPr>
          <w:rFonts w:ascii="Arial" w:eastAsia="Times New Roman" w:hAnsi="Arial" w:cs="Arial"/>
        </w:rPr>
        <w:t xml:space="preserve"> </w:t>
      </w:r>
      <w:r w:rsidRPr="007A7416">
        <w:rPr>
          <w:rFonts w:ascii="Arial" w:eastAsia="Times New Roman" w:hAnsi="Arial" w:cs="Arial"/>
        </w:rPr>
        <w:t>placed on us as the data controller</w:t>
      </w:r>
      <w:r w:rsidR="00E126D6">
        <w:rPr>
          <w:rFonts w:ascii="Arial" w:eastAsia="Times New Roman" w:hAnsi="Arial" w:cs="Arial"/>
        </w:rPr>
        <w:t xml:space="preserve"> (to consult in carrying out a boundary review</w:t>
      </w:r>
      <w:r w:rsidR="00584512">
        <w:rPr>
          <w:rFonts w:ascii="Arial" w:eastAsia="Times New Roman" w:hAnsi="Arial" w:cs="Arial"/>
        </w:rPr>
        <w:t xml:space="preserve"> and publish responses</w:t>
      </w:r>
      <w:r w:rsidR="00E126D6">
        <w:rPr>
          <w:rFonts w:ascii="Arial" w:eastAsia="Times New Roman" w:hAnsi="Arial" w:cs="Arial"/>
        </w:rPr>
        <w:t>)</w:t>
      </w:r>
      <w:r w:rsidRPr="007A7416">
        <w:rPr>
          <w:rFonts w:ascii="Arial" w:eastAsia="Times New Roman" w:hAnsi="Arial" w:cs="Arial"/>
        </w:rPr>
        <w:t xml:space="preserve">; and </w:t>
      </w:r>
    </w:p>
    <w:p w14:paraId="36D534F1" w14:textId="2668B5A7" w:rsidR="007A7416" w:rsidRPr="007A7416" w:rsidRDefault="007A7416" w:rsidP="007A7416">
      <w:pPr>
        <w:rPr>
          <w:rFonts w:ascii="Arial" w:eastAsia="Times New Roman" w:hAnsi="Arial" w:cs="Arial"/>
        </w:rPr>
      </w:pPr>
      <w:r w:rsidRPr="007A7416">
        <w:rPr>
          <w:rFonts w:ascii="Arial" w:eastAsia="Times New Roman" w:hAnsi="Arial" w:cs="Arial"/>
        </w:rPr>
        <w:t xml:space="preserve">- It is necessary for the </w:t>
      </w:r>
      <w:r w:rsidR="00682902">
        <w:rPr>
          <w:rFonts w:ascii="Arial" w:eastAsia="Times New Roman" w:hAnsi="Arial" w:cs="Arial"/>
        </w:rPr>
        <w:t xml:space="preserve">performance of a task carried out in the </w:t>
      </w:r>
      <w:r w:rsidRPr="007A7416">
        <w:rPr>
          <w:rFonts w:ascii="Arial" w:eastAsia="Times New Roman" w:hAnsi="Arial" w:cs="Arial"/>
        </w:rPr>
        <w:t>exercise of a function conferred on us by an enactment (our statutory duty to keep constituency boundaries under review</w:t>
      </w:r>
      <w:r w:rsidR="00584512">
        <w:rPr>
          <w:rFonts w:ascii="Arial" w:eastAsia="Times New Roman" w:hAnsi="Arial" w:cs="Arial"/>
        </w:rPr>
        <w:t>, and to promote the review and consultation and digital engagement</w:t>
      </w:r>
      <w:r w:rsidRPr="007A7416">
        <w:rPr>
          <w:rFonts w:ascii="Arial" w:eastAsia="Times New Roman" w:hAnsi="Arial" w:cs="Arial"/>
        </w:rPr>
        <w:t xml:space="preserve">). </w:t>
      </w:r>
    </w:p>
    <w:p w14:paraId="027E8FD0" w14:textId="77777777" w:rsidR="007A7416" w:rsidRPr="007A7416" w:rsidRDefault="007A7416" w:rsidP="007A7416">
      <w:pPr>
        <w:rPr>
          <w:rFonts w:ascii="Arial" w:eastAsia="Times New Roman" w:hAnsi="Arial" w:cs="Arial"/>
        </w:rPr>
      </w:pPr>
    </w:p>
    <w:p w14:paraId="1337993E" w14:textId="77777777" w:rsidR="007A7416" w:rsidRPr="007A7416" w:rsidRDefault="007A7416" w:rsidP="007A7416">
      <w:pPr>
        <w:rPr>
          <w:rFonts w:ascii="Arial" w:eastAsia="Times New Roman" w:hAnsi="Arial" w:cs="Arial"/>
          <w:b/>
        </w:rPr>
      </w:pPr>
      <w:r w:rsidRPr="007A7416">
        <w:rPr>
          <w:rFonts w:ascii="Arial" w:eastAsia="Times New Roman" w:hAnsi="Arial" w:cs="Arial"/>
          <w:b/>
        </w:rPr>
        <w:t xml:space="preserve">Recipients </w:t>
      </w:r>
    </w:p>
    <w:p w14:paraId="7E99A155" w14:textId="77777777" w:rsidR="007A7416" w:rsidRPr="007A7416" w:rsidRDefault="007A7416" w:rsidP="007A7416">
      <w:pPr>
        <w:rPr>
          <w:rFonts w:ascii="Arial" w:eastAsia="Times New Roman" w:hAnsi="Arial" w:cs="Arial"/>
        </w:rPr>
      </w:pPr>
    </w:p>
    <w:p w14:paraId="38051D2A" w14:textId="1783E771" w:rsidR="007A7416" w:rsidRPr="007A7416" w:rsidRDefault="007A7416" w:rsidP="007A7416">
      <w:pPr>
        <w:rPr>
          <w:rFonts w:ascii="Arial" w:eastAsia="Times New Roman" w:hAnsi="Arial" w:cs="Arial"/>
        </w:rPr>
      </w:pPr>
      <w:r w:rsidRPr="007A7416">
        <w:rPr>
          <w:rFonts w:ascii="Arial" w:eastAsia="Times New Roman" w:hAnsi="Arial" w:cs="Arial"/>
        </w:rPr>
        <w:t>In the case of responses to statutory consultation, your personal data will be shared by us with the general public, in the form of publication of those consultation responses (though</w:t>
      </w:r>
      <w:r w:rsidR="00E126D6">
        <w:rPr>
          <w:rFonts w:ascii="Arial" w:eastAsia="Times New Roman" w:hAnsi="Arial" w:cs="Arial"/>
        </w:rPr>
        <w:t>,</w:t>
      </w:r>
      <w:r w:rsidRPr="007A7416">
        <w:rPr>
          <w:rFonts w:ascii="Arial" w:eastAsia="Times New Roman" w:hAnsi="Arial" w:cs="Arial"/>
        </w:rPr>
        <w:t xml:space="preserve"> for private individuals, all personal data other than name, address, and opinions voluntarily expressed will be redacted from published versions of responses). </w:t>
      </w:r>
    </w:p>
    <w:p w14:paraId="2EC75D0E" w14:textId="77777777" w:rsidR="007A7416" w:rsidRPr="007A7416" w:rsidRDefault="007A7416" w:rsidP="007A7416">
      <w:pPr>
        <w:rPr>
          <w:rFonts w:ascii="Arial" w:eastAsia="Times New Roman" w:hAnsi="Arial" w:cs="Arial"/>
        </w:rPr>
      </w:pPr>
    </w:p>
    <w:p w14:paraId="7456A94B"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Online identifiers (IP addresses) may be shared with our website provider, a web usage analytics service, and/or our media buying agency. </w:t>
      </w:r>
    </w:p>
    <w:p w14:paraId="74571847" w14:textId="77777777" w:rsidR="007A7416" w:rsidRPr="007A7416" w:rsidRDefault="007A7416" w:rsidP="007A7416">
      <w:pPr>
        <w:rPr>
          <w:rFonts w:ascii="Arial" w:eastAsia="Times New Roman" w:hAnsi="Arial" w:cs="Arial"/>
        </w:rPr>
      </w:pPr>
    </w:p>
    <w:p w14:paraId="0348A9A0"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As your personal data will be stored on our IT infrastructure it will also be shared with our data processors who provide website, email, and document management and storage services. </w:t>
      </w:r>
    </w:p>
    <w:p w14:paraId="38249910" w14:textId="77777777" w:rsidR="007A7416" w:rsidRPr="007A7416" w:rsidRDefault="007A7416" w:rsidP="007A7416">
      <w:pPr>
        <w:rPr>
          <w:rFonts w:ascii="Arial" w:eastAsia="Times New Roman" w:hAnsi="Arial" w:cs="Arial"/>
        </w:rPr>
      </w:pPr>
    </w:p>
    <w:p w14:paraId="7073821A" w14:textId="77777777" w:rsidR="007A7416" w:rsidRPr="007A7416" w:rsidRDefault="007A7416" w:rsidP="007A7416">
      <w:pPr>
        <w:rPr>
          <w:rFonts w:ascii="Arial" w:eastAsia="Times New Roman" w:hAnsi="Arial" w:cs="Arial"/>
          <w:b/>
        </w:rPr>
      </w:pPr>
      <w:r w:rsidRPr="007A7416">
        <w:rPr>
          <w:rFonts w:ascii="Arial" w:eastAsia="Times New Roman" w:hAnsi="Arial" w:cs="Arial"/>
          <w:b/>
        </w:rPr>
        <w:t xml:space="preserve">Retention </w:t>
      </w:r>
    </w:p>
    <w:p w14:paraId="7E431F78" w14:textId="77777777" w:rsidR="007A7416" w:rsidRPr="007A7416" w:rsidRDefault="007A7416" w:rsidP="007A7416">
      <w:pPr>
        <w:rPr>
          <w:rFonts w:ascii="Arial" w:eastAsia="Times New Roman" w:hAnsi="Arial" w:cs="Arial"/>
        </w:rPr>
      </w:pPr>
    </w:p>
    <w:p w14:paraId="5CD83160" w14:textId="59FA2590" w:rsidR="007A7416" w:rsidRPr="007A7416" w:rsidRDefault="007A7416" w:rsidP="007A7416">
      <w:pPr>
        <w:rPr>
          <w:rFonts w:ascii="Arial" w:eastAsia="Times New Roman" w:hAnsi="Arial" w:cs="Arial"/>
        </w:rPr>
      </w:pPr>
      <w:r w:rsidRPr="007A7416">
        <w:rPr>
          <w:rFonts w:ascii="Arial" w:eastAsia="Times New Roman" w:hAnsi="Arial" w:cs="Arial"/>
        </w:rPr>
        <w:t xml:space="preserve">Names on electoral register data that we receive </w:t>
      </w:r>
      <w:r w:rsidR="0029152E">
        <w:rPr>
          <w:rFonts w:ascii="Arial" w:eastAsia="Times New Roman" w:hAnsi="Arial" w:cs="Arial"/>
        </w:rPr>
        <w:t xml:space="preserve">from </w:t>
      </w:r>
      <w:r w:rsidR="0029152E" w:rsidRPr="007A7416">
        <w:rPr>
          <w:rFonts w:ascii="Arial" w:eastAsia="Times New Roman" w:hAnsi="Arial" w:cs="Arial"/>
        </w:rPr>
        <w:t>local Electoral Registration Officer(s)</w:t>
      </w:r>
      <w:r w:rsidR="0029152E">
        <w:rPr>
          <w:rFonts w:ascii="Arial" w:eastAsia="Times New Roman" w:hAnsi="Arial" w:cs="Arial"/>
        </w:rPr>
        <w:t xml:space="preserve"> </w:t>
      </w:r>
      <w:r w:rsidRPr="007A7416">
        <w:rPr>
          <w:rFonts w:ascii="Arial" w:eastAsia="Times New Roman" w:hAnsi="Arial" w:cs="Arial"/>
        </w:rPr>
        <w:t xml:space="preserve">are deleted on receipt, as register data is only required for statistical purposes. </w:t>
      </w:r>
    </w:p>
    <w:p w14:paraId="108CFB65" w14:textId="77777777" w:rsidR="007A7416" w:rsidRPr="007A7416" w:rsidRDefault="007A7416" w:rsidP="007A7416">
      <w:pPr>
        <w:rPr>
          <w:rFonts w:ascii="Arial" w:eastAsia="Times New Roman" w:hAnsi="Arial" w:cs="Arial"/>
        </w:rPr>
      </w:pPr>
    </w:p>
    <w:p w14:paraId="7218F014"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Statutory consultation responses and electoral register data used for an actual constituency review will be kept until three months after either: the Order to make new constituencies following that review has been passed (this would generally be expected to be about three years after our receipt of the relevant electoral register); or the review is brought to an end by some other means. </w:t>
      </w:r>
    </w:p>
    <w:p w14:paraId="5E08A64A" w14:textId="77777777" w:rsidR="007A7416" w:rsidRPr="007A7416" w:rsidRDefault="007A7416" w:rsidP="007A7416">
      <w:pPr>
        <w:rPr>
          <w:rFonts w:ascii="Arial" w:eastAsia="Times New Roman" w:hAnsi="Arial" w:cs="Arial"/>
        </w:rPr>
      </w:pPr>
    </w:p>
    <w:p w14:paraId="1276E983"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Electoral register data not used for an actual review will be kept for a period of around 12 months, until such time as a new annual update of the equivalent register is received. </w:t>
      </w:r>
    </w:p>
    <w:p w14:paraId="6E9F3653" w14:textId="77777777" w:rsidR="007A7416" w:rsidRPr="007A7416" w:rsidRDefault="007A7416" w:rsidP="007A7416">
      <w:pPr>
        <w:rPr>
          <w:rFonts w:ascii="Arial" w:eastAsia="Times New Roman" w:hAnsi="Arial" w:cs="Arial"/>
        </w:rPr>
      </w:pPr>
    </w:p>
    <w:p w14:paraId="67D7E1D3" w14:textId="227D42DF" w:rsidR="007A7416" w:rsidRPr="007A7416" w:rsidRDefault="007A7416" w:rsidP="007A7416">
      <w:pPr>
        <w:rPr>
          <w:rFonts w:ascii="Arial" w:eastAsia="Times New Roman" w:hAnsi="Arial" w:cs="Arial"/>
          <w:b/>
        </w:rPr>
      </w:pPr>
      <w:r w:rsidRPr="007A7416">
        <w:rPr>
          <w:rFonts w:ascii="Arial" w:eastAsia="Times New Roman" w:hAnsi="Arial" w:cs="Arial"/>
          <w:b/>
        </w:rPr>
        <w:t xml:space="preserve">Where personal data have not been obtained from </w:t>
      </w:r>
      <w:r w:rsidR="0029152E">
        <w:rPr>
          <w:rFonts w:ascii="Arial" w:eastAsia="Times New Roman" w:hAnsi="Arial" w:cs="Arial"/>
          <w:b/>
        </w:rPr>
        <w:t>you</w:t>
      </w:r>
      <w:r w:rsidRPr="007A7416">
        <w:rPr>
          <w:rFonts w:ascii="Arial" w:eastAsia="Times New Roman" w:hAnsi="Arial" w:cs="Arial"/>
          <w:b/>
        </w:rPr>
        <w:t xml:space="preserve"> </w:t>
      </w:r>
    </w:p>
    <w:p w14:paraId="5E63210B" w14:textId="77777777" w:rsidR="007A7416" w:rsidRPr="007A7416" w:rsidRDefault="007A7416" w:rsidP="007A7416">
      <w:pPr>
        <w:rPr>
          <w:rFonts w:ascii="Arial" w:eastAsia="Times New Roman" w:hAnsi="Arial" w:cs="Arial"/>
        </w:rPr>
      </w:pPr>
    </w:p>
    <w:p w14:paraId="0584B57B"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Personal data in electoral registers is obtained by us from the local Electoral Registration Officer(s) for the council area(s) in which you are registered. </w:t>
      </w:r>
    </w:p>
    <w:p w14:paraId="6D78369E" w14:textId="77777777" w:rsidR="007A7416" w:rsidRPr="007A7416" w:rsidRDefault="007A7416" w:rsidP="007A7416">
      <w:pPr>
        <w:rPr>
          <w:rFonts w:ascii="Arial" w:eastAsia="Times New Roman" w:hAnsi="Arial" w:cs="Arial"/>
        </w:rPr>
      </w:pPr>
    </w:p>
    <w:p w14:paraId="6390C548"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YOUR RIGHTS </w:t>
      </w:r>
    </w:p>
    <w:p w14:paraId="7F787C66" w14:textId="77777777" w:rsidR="007A7416" w:rsidRPr="007A7416" w:rsidRDefault="007A7416" w:rsidP="007A7416">
      <w:pPr>
        <w:rPr>
          <w:rFonts w:ascii="Arial" w:eastAsia="Times New Roman" w:hAnsi="Arial" w:cs="Arial"/>
        </w:rPr>
      </w:pPr>
    </w:p>
    <w:p w14:paraId="330E0586"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You have the right to request information about how your personal data are processed, and to request a copy of that personal data. </w:t>
      </w:r>
    </w:p>
    <w:p w14:paraId="00556E93" w14:textId="77777777" w:rsidR="007A7416" w:rsidRPr="007A7416" w:rsidRDefault="007A7416" w:rsidP="007A7416">
      <w:pPr>
        <w:rPr>
          <w:rFonts w:ascii="Arial" w:eastAsia="Times New Roman" w:hAnsi="Arial" w:cs="Arial"/>
        </w:rPr>
      </w:pPr>
    </w:p>
    <w:p w14:paraId="06C84CDF"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You have the right to request that any inaccuracies in your personal data are rectified without delay. </w:t>
      </w:r>
    </w:p>
    <w:p w14:paraId="3A60C2D5" w14:textId="77777777" w:rsidR="007A7416" w:rsidRPr="007A7416" w:rsidRDefault="007A7416" w:rsidP="007A7416">
      <w:pPr>
        <w:rPr>
          <w:rFonts w:ascii="Arial" w:eastAsia="Times New Roman" w:hAnsi="Arial" w:cs="Arial"/>
        </w:rPr>
      </w:pPr>
    </w:p>
    <w:p w14:paraId="2361722A"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You have the right to request that any incomplete personal data are completed, including by means of a supplementary statement. </w:t>
      </w:r>
    </w:p>
    <w:p w14:paraId="0B21D272" w14:textId="77777777" w:rsidR="007A7416" w:rsidRPr="007A7416" w:rsidRDefault="007A7416" w:rsidP="007A7416">
      <w:pPr>
        <w:rPr>
          <w:rFonts w:ascii="Arial" w:eastAsia="Times New Roman" w:hAnsi="Arial" w:cs="Arial"/>
        </w:rPr>
      </w:pPr>
    </w:p>
    <w:p w14:paraId="42F555C3"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You have the right to request that your personal data are erased if there is no longer a justification for them to be processed. </w:t>
      </w:r>
    </w:p>
    <w:p w14:paraId="538DC220" w14:textId="77777777" w:rsidR="007A7416" w:rsidRPr="007A7416" w:rsidRDefault="007A7416" w:rsidP="007A7416">
      <w:pPr>
        <w:rPr>
          <w:rFonts w:ascii="Arial" w:eastAsia="Times New Roman" w:hAnsi="Arial" w:cs="Arial"/>
        </w:rPr>
      </w:pPr>
    </w:p>
    <w:p w14:paraId="12390B20" w14:textId="77777777" w:rsidR="007A7416" w:rsidRPr="007A7416" w:rsidRDefault="007A7416" w:rsidP="007A7416">
      <w:pPr>
        <w:rPr>
          <w:rFonts w:ascii="Arial" w:eastAsia="Times New Roman" w:hAnsi="Arial" w:cs="Arial"/>
        </w:rPr>
      </w:pPr>
      <w:r w:rsidRPr="007A7416">
        <w:rPr>
          <w:rFonts w:ascii="Arial" w:eastAsia="Times New Roman" w:hAnsi="Arial" w:cs="Arial"/>
        </w:rPr>
        <w:lastRenderedPageBreak/>
        <w:t xml:space="preserve">You have the right in certain circumstances (for example, where accuracy is contested) to request that the processing of your personal data is restricted. </w:t>
      </w:r>
    </w:p>
    <w:p w14:paraId="2C9B6F8D" w14:textId="77777777" w:rsidR="007A7416" w:rsidRPr="007A7416" w:rsidRDefault="007A7416" w:rsidP="007A7416">
      <w:pPr>
        <w:rPr>
          <w:rFonts w:ascii="Arial" w:eastAsia="Times New Roman" w:hAnsi="Arial" w:cs="Arial"/>
        </w:rPr>
      </w:pPr>
    </w:p>
    <w:p w14:paraId="18E03669"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You have the right to object to the processing of your personal data where it is processed for direct marketing purposes. </w:t>
      </w:r>
    </w:p>
    <w:p w14:paraId="0928A3ED" w14:textId="77777777" w:rsidR="007A7416" w:rsidRPr="007A7416" w:rsidRDefault="007A7416" w:rsidP="007A7416">
      <w:pPr>
        <w:rPr>
          <w:rFonts w:ascii="Arial" w:eastAsia="Times New Roman" w:hAnsi="Arial" w:cs="Arial"/>
        </w:rPr>
      </w:pPr>
    </w:p>
    <w:p w14:paraId="71E1D124" w14:textId="36777CC6" w:rsidR="007A7416" w:rsidRPr="007A7416" w:rsidRDefault="007A7416" w:rsidP="007A7416">
      <w:pPr>
        <w:rPr>
          <w:rFonts w:ascii="Arial" w:eastAsia="Times New Roman" w:hAnsi="Arial" w:cs="Arial"/>
        </w:rPr>
      </w:pPr>
      <w:r w:rsidRPr="007A7416">
        <w:rPr>
          <w:rFonts w:ascii="Arial" w:eastAsia="Times New Roman" w:hAnsi="Arial" w:cs="Arial"/>
        </w:rPr>
        <w:t>You have the right to object to the processing of your personal data</w:t>
      </w:r>
      <w:r w:rsidR="00584512">
        <w:rPr>
          <w:rFonts w:ascii="Arial" w:eastAsia="Times New Roman" w:hAnsi="Arial" w:cs="Arial"/>
        </w:rPr>
        <w:t>, unless we have a legal obligation to process it</w:t>
      </w:r>
      <w:r w:rsidRPr="007A7416">
        <w:rPr>
          <w:rFonts w:ascii="Arial" w:eastAsia="Times New Roman" w:hAnsi="Arial" w:cs="Arial"/>
        </w:rPr>
        <w:t xml:space="preserve">. Requests and objections should be sent to the relevant data controller, whose contact details are set out below. </w:t>
      </w:r>
    </w:p>
    <w:p w14:paraId="3AB4F90B" w14:textId="20FA7F57" w:rsidR="007A7416" w:rsidRDefault="007A7416" w:rsidP="007A7416">
      <w:pPr>
        <w:rPr>
          <w:rFonts w:ascii="Arial" w:eastAsia="Times New Roman" w:hAnsi="Arial" w:cs="Arial"/>
        </w:rPr>
      </w:pPr>
    </w:p>
    <w:p w14:paraId="44F3E40D" w14:textId="77777777" w:rsidR="00584512" w:rsidRPr="007A7416" w:rsidRDefault="00584512" w:rsidP="007A7416">
      <w:pPr>
        <w:rPr>
          <w:rFonts w:ascii="Arial" w:eastAsia="Times New Roman" w:hAnsi="Arial" w:cs="Arial"/>
        </w:rPr>
      </w:pPr>
    </w:p>
    <w:p w14:paraId="119F02C3"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INTERNATIONAL TRANSFERS </w:t>
      </w:r>
    </w:p>
    <w:p w14:paraId="6B607B14" w14:textId="77777777" w:rsidR="007A7416" w:rsidRPr="007A7416" w:rsidRDefault="007A7416" w:rsidP="007A7416">
      <w:pPr>
        <w:rPr>
          <w:rFonts w:ascii="Arial" w:eastAsia="Times New Roman" w:hAnsi="Arial" w:cs="Arial"/>
        </w:rPr>
      </w:pPr>
    </w:p>
    <w:p w14:paraId="1A7B2FD5"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As your personal data is stored on our IT infrastructure, and shared with our data processors, it may be transferred and stored securely outside the European Union. Where that is the case it will be subject to equivalent legal protection through the use of Model Contract Clauses. </w:t>
      </w:r>
    </w:p>
    <w:p w14:paraId="67F9E7F4" w14:textId="77777777" w:rsidR="007A7416" w:rsidRPr="007A7416" w:rsidRDefault="007A7416" w:rsidP="007A7416">
      <w:pPr>
        <w:rPr>
          <w:rFonts w:ascii="Arial" w:eastAsia="Times New Roman" w:hAnsi="Arial" w:cs="Arial"/>
        </w:rPr>
      </w:pPr>
    </w:p>
    <w:p w14:paraId="4E36F0DB"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CONTACT DETAILS </w:t>
      </w:r>
    </w:p>
    <w:p w14:paraId="4D6A0711" w14:textId="77777777" w:rsidR="007A7416" w:rsidRPr="007A7416" w:rsidRDefault="007A7416" w:rsidP="007A7416">
      <w:pPr>
        <w:rPr>
          <w:rFonts w:ascii="Arial" w:eastAsia="Times New Roman" w:hAnsi="Arial" w:cs="Arial"/>
        </w:rPr>
      </w:pPr>
    </w:p>
    <w:p w14:paraId="78AF57A1" w14:textId="77777777" w:rsidR="00CF7966" w:rsidRDefault="007A7416" w:rsidP="007A7416">
      <w:pPr>
        <w:rPr>
          <w:rFonts w:ascii="Arial" w:eastAsia="Times New Roman" w:hAnsi="Arial" w:cs="Arial"/>
        </w:rPr>
      </w:pPr>
      <w:r w:rsidRPr="007A7416">
        <w:rPr>
          <w:rFonts w:ascii="Arial" w:eastAsia="Times New Roman" w:hAnsi="Arial" w:cs="Arial"/>
        </w:rPr>
        <w:t xml:space="preserve">The </w:t>
      </w:r>
      <w:r w:rsidR="00CF7966" w:rsidRPr="007A7416">
        <w:rPr>
          <w:rFonts w:ascii="Arial" w:eastAsia="Times New Roman" w:hAnsi="Arial" w:cs="Arial"/>
        </w:rPr>
        <w:t xml:space="preserve">Boundary Commission for England </w:t>
      </w:r>
      <w:r w:rsidR="00CF7966">
        <w:rPr>
          <w:rFonts w:ascii="Arial" w:eastAsia="Times New Roman" w:hAnsi="Arial" w:cs="Arial"/>
        </w:rPr>
        <w:t xml:space="preserve">and the Cabinet Office are joint data controllers for your data by virtue of the Commission using Cabinet Office IT infrastructure. </w:t>
      </w:r>
    </w:p>
    <w:p w14:paraId="19109E0D" w14:textId="77777777" w:rsidR="00CF7966" w:rsidRDefault="00CF7966" w:rsidP="007A7416">
      <w:pPr>
        <w:rPr>
          <w:rFonts w:ascii="Arial" w:eastAsia="Times New Roman" w:hAnsi="Arial" w:cs="Arial"/>
        </w:rPr>
      </w:pPr>
    </w:p>
    <w:p w14:paraId="362C03C2" w14:textId="1BF46F91" w:rsidR="007A7416" w:rsidRPr="007A7416" w:rsidRDefault="00CF7966" w:rsidP="007A7416">
      <w:pPr>
        <w:rPr>
          <w:rFonts w:ascii="Arial" w:eastAsia="Times New Roman" w:hAnsi="Arial" w:cs="Arial"/>
        </w:rPr>
      </w:pPr>
      <w:r>
        <w:rPr>
          <w:rFonts w:ascii="Arial" w:eastAsia="Times New Roman" w:hAnsi="Arial" w:cs="Arial"/>
        </w:rPr>
        <w:t xml:space="preserve">The lead </w:t>
      </w:r>
      <w:r w:rsidR="007A7416" w:rsidRPr="007A7416">
        <w:rPr>
          <w:rFonts w:ascii="Arial" w:eastAsia="Times New Roman" w:hAnsi="Arial" w:cs="Arial"/>
        </w:rPr>
        <w:t xml:space="preserve">data controller for your personal data is: </w:t>
      </w:r>
    </w:p>
    <w:p w14:paraId="73D6A67A" w14:textId="77777777" w:rsidR="007A7416" w:rsidRPr="007A7416" w:rsidRDefault="007A7416" w:rsidP="007A7416">
      <w:pPr>
        <w:rPr>
          <w:rFonts w:ascii="Arial" w:eastAsia="Times New Roman" w:hAnsi="Arial" w:cs="Arial"/>
        </w:rPr>
      </w:pPr>
    </w:p>
    <w:p w14:paraId="02592AF0" w14:textId="680340EA" w:rsidR="007A7416" w:rsidRPr="007A7416" w:rsidRDefault="007A7416" w:rsidP="007A7416">
      <w:pPr>
        <w:rPr>
          <w:rFonts w:ascii="Arial" w:eastAsia="Times New Roman" w:hAnsi="Arial" w:cs="Arial"/>
        </w:rPr>
      </w:pPr>
      <w:r w:rsidRPr="007A7416">
        <w:rPr>
          <w:rFonts w:ascii="Arial" w:eastAsia="Times New Roman" w:hAnsi="Arial" w:cs="Arial"/>
        </w:rPr>
        <w:t xml:space="preserve">- </w:t>
      </w:r>
      <w:proofErr w:type="gramStart"/>
      <w:r w:rsidRPr="007A7416">
        <w:rPr>
          <w:rFonts w:ascii="Arial" w:eastAsia="Times New Roman" w:hAnsi="Arial" w:cs="Arial"/>
        </w:rPr>
        <w:t>the</w:t>
      </w:r>
      <w:proofErr w:type="gramEnd"/>
      <w:r w:rsidRPr="007A7416">
        <w:rPr>
          <w:rFonts w:ascii="Arial" w:eastAsia="Times New Roman" w:hAnsi="Arial" w:cs="Arial"/>
        </w:rPr>
        <w:t xml:space="preserve"> </w:t>
      </w:r>
      <w:r w:rsidR="00CF7966">
        <w:rPr>
          <w:rFonts w:ascii="Arial" w:eastAsia="Times New Roman" w:hAnsi="Arial" w:cs="Arial"/>
        </w:rPr>
        <w:t xml:space="preserve">Commission </w:t>
      </w:r>
      <w:r w:rsidR="00EA16AD" w:rsidRPr="00EA16AD">
        <w:rPr>
          <w:rFonts w:ascii="Arial" w:eastAsia="Times New Roman" w:hAnsi="Arial" w:cs="Arial"/>
        </w:rPr>
        <w:t>for processing of personal data pursuant to delivering its statutory duties (including in relation to F</w:t>
      </w:r>
      <w:r w:rsidR="00EA16AD">
        <w:rPr>
          <w:rFonts w:ascii="Arial" w:eastAsia="Times New Roman" w:hAnsi="Arial" w:cs="Arial"/>
        </w:rPr>
        <w:t xml:space="preserve">reedom of </w:t>
      </w:r>
      <w:r w:rsidR="00EA16AD" w:rsidRPr="00EA16AD">
        <w:rPr>
          <w:rFonts w:ascii="Arial" w:eastAsia="Times New Roman" w:hAnsi="Arial" w:cs="Arial"/>
        </w:rPr>
        <w:t>I</w:t>
      </w:r>
      <w:r w:rsidR="00EA16AD">
        <w:rPr>
          <w:rFonts w:ascii="Arial" w:eastAsia="Times New Roman" w:hAnsi="Arial" w:cs="Arial"/>
        </w:rPr>
        <w:t>nformation</w:t>
      </w:r>
      <w:r w:rsidR="00EA16AD" w:rsidRPr="00EA16AD">
        <w:rPr>
          <w:rFonts w:ascii="Arial" w:eastAsia="Times New Roman" w:hAnsi="Arial" w:cs="Arial"/>
        </w:rPr>
        <w:t xml:space="preserve"> requests and general correspondence). </w:t>
      </w:r>
    </w:p>
    <w:p w14:paraId="3742055D" w14:textId="77777777" w:rsidR="007A7416" w:rsidRPr="007A7416" w:rsidRDefault="007A7416" w:rsidP="007A7416">
      <w:pPr>
        <w:rPr>
          <w:rFonts w:ascii="Arial" w:eastAsia="Times New Roman" w:hAnsi="Arial" w:cs="Arial"/>
        </w:rPr>
      </w:pPr>
    </w:p>
    <w:p w14:paraId="487C2676" w14:textId="0F36C75C" w:rsidR="007A7416" w:rsidRPr="007A7416" w:rsidRDefault="007A7416" w:rsidP="007A7416">
      <w:pPr>
        <w:rPr>
          <w:rFonts w:ascii="Arial" w:eastAsia="Times New Roman" w:hAnsi="Arial" w:cs="Arial"/>
        </w:rPr>
      </w:pPr>
      <w:r w:rsidRPr="007A7416">
        <w:rPr>
          <w:rFonts w:ascii="Arial" w:eastAsia="Times New Roman" w:hAnsi="Arial" w:cs="Arial"/>
        </w:rPr>
        <w:t xml:space="preserve">The contact details for this data controller are: Boundary Commission for England, 35 Great Smith Street, London, SW1P 3BQ, or 020 7276 1102, or </w:t>
      </w:r>
      <w:hyperlink r:id="rId8" w:history="1">
        <w:r w:rsidRPr="007A7416">
          <w:rPr>
            <w:rStyle w:val="Hyperlink"/>
            <w:rFonts w:ascii="Arial" w:eastAsia="Times New Roman" w:hAnsi="Arial" w:cs="Arial"/>
          </w:rPr>
          <w:t>Information@boundarycommissionengland.gov.uk</w:t>
        </w:r>
      </w:hyperlink>
      <w:r w:rsidRPr="007A7416">
        <w:rPr>
          <w:rFonts w:ascii="Arial" w:eastAsia="Times New Roman" w:hAnsi="Arial" w:cs="Arial"/>
        </w:rPr>
        <w:t xml:space="preserve">. </w:t>
      </w:r>
    </w:p>
    <w:p w14:paraId="40D57530" w14:textId="77777777" w:rsidR="007A7416" w:rsidRPr="007A7416" w:rsidRDefault="007A7416" w:rsidP="007A7416">
      <w:pPr>
        <w:rPr>
          <w:rFonts w:ascii="Arial" w:eastAsia="Times New Roman" w:hAnsi="Arial" w:cs="Arial"/>
        </w:rPr>
      </w:pPr>
    </w:p>
    <w:p w14:paraId="5FB4AAE4" w14:textId="1700E836" w:rsidR="007A7416" w:rsidRPr="007A7416" w:rsidRDefault="007A7416" w:rsidP="007A7416">
      <w:pPr>
        <w:rPr>
          <w:rFonts w:ascii="Arial" w:eastAsia="Times New Roman" w:hAnsi="Arial" w:cs="Arial"/>
        </w:rPr>
      </w:pPr>
      <w:r w:rsidRPr="007A7416">
        <w:rPr>
          <w:rFonts w:ascii="Arial" w:eastAsia="Times New Roman" w:hAnsi="Arial" w:cs="Arial"/>
        </w:rPr>
        <w:t xml:space="preserve">- the Cabinet Office </w:t>
      </w:r>
      <w:r w:rsidR="00EA16AD" w:rsidRPr="00EA16AD">
        <w:rPr>
          <w:rFonts w:ascii="Arial" w:eastAsia="Times New Roman" w:hAnsi="Arial" w:cs="Arial"/>
        </w:rPr>
        <w:t xml:space="preserve">for processing of staff personal data pursuant to carrying out corporate services functions provided to the </w:t>
      </w:r>
      <w:r w:rsidR="00EA16AD">
        <w:rPr>
          <w:rFonts w:ascii="Arial" w:eastAsia="Times New Roman" w:hAnsi="Arial" w:cs="Arial"/>
        </w:rPr>
        <w:t>Commission</w:t>
      </w:r>
      <w:r w:rsidR="00EA16AD" w:rsidRPr="00EA16AD">
        <w:rPr>
          <w:rFonts w:ascii="Arial" w:eastAsia="Times New Roman" w:hAnsi="Arial" w:cs="Arial"/>
        </w:rPr>
        <w:t xml:space="preserve"> (e.g. HR, finance, accommodation, IT). </w:t>
      </w:r>
      <w:r w:rsidRPr="007A7416">
        <w:rPr>
          <w:rFonts w:ascii="Arial" w:eastAsia="Times New Roman" w:hAnsi="Arial" w:cs="Arial"/>
        </w:rPr>
        <w:t xml:space="preserve">The contact details for this data controller are: Cabinet Office, 70 Whitehall, London, SW1A 2AS, or 0207 276 1234, or </w:t>
      </w:r>
      <w:hyperlink r:id="rId9" w:history="1">
        <w:r w:rsidRPr="007A7416">
          <w:rPr>
            <w:rStyle w:val="Hyperlink"/>
            <w:rFonts w:ascii="Arial" w:eastAsia="Times New Roman" w:hAnsi="Arial" w:cs="Arial"/>
          </w:rPr>
          <w:t>publiccorrespondence@cabinetoffice.gov.uk</w:t>
        </w:r>
      </w:hyperlink>
      <w:r w:rsidRPr="007A7416">
        <w:rPr>
          <w:rFonts w:ascii="Arial" w:eastAsia="Times New Roman" w:hAnsi="Arial" w:cs="Arial"/>
        </w:rPr>
        <w:t xml:space="preserve">. </w:t>
      </w:r>
    </w:p>
    <w:p w14:paraId="776DED69" w14:textId="77777777" w:rsidR="007A7416" w:rsidRPr="007A7416" w:rsidRDefault="007A7416" w:rsidP="007A7416">
      <w:pPr>
        <w:rPr>
          <w:rFonts w:ascii="Arial" w:eastAsia="Times New Roman" w:hAnsi="Arial" w:cs="Arial"/>
        </w:rPr>
      </w:pPr>
    </w:p>
    <w:p w14:paraId="795B81D5" w14:textId="46912785" w:rsidR="007A7416" w:rsidRPr="007A7416" w:rsidRDefault="007A7416" w:rsidP="007A7416">
      <w:pPr>
        <w:rPr>
          <w:rFonts w:ascii="Arial" w:eastAsia="Times New Roman" w:hAnsi="Arial" w:cs="Arial"/>
        </w:rPr>
      </w:pPr>
      <w:r w:rsidRPr="007A7416">
        <w:rPr>
          <w:rFonts w:ascii="Arial" w:eastAsia="Times New Roman" w:hAnsi="Arial" w:cs="Arial"/>
        </w:rPr>
        <w:t xml:space="preserve">The contact details for the Data Protection Officer for both data controllers are: Stephen Jones, Data Protection Officer, Cabinet Office, 70 Whitehall, London, SW1A 2AS, or </w:t>
      </w:r>
      <w:hyperlink r:id="rId10" w:history="1">
        <w:r w:rsidRPr="007A7416">
          <w:rPr>
            <w:rStyle w:val="Hyperlink"/>
            <w:rFonts w:ascii="Arial" w:eastAsia="Times New Roman" w:hAnsi="Arial" w:cs="Arial"/>
          </w:rPr>
          <w:t>dpo@cabinetoffice.gov.uk</w:t>
        </w:r>
      </w:hyperlink>
      <w:r w:rsidRPr="007A7416">
        <w:rPr>
          <w:rFonts w:ascii="Arial" w:eastAsia="Times New Roman" w:hAnsi="Arial" w:cs="Arial"/>
        </w:rPr>
        <w:t xml:space="preserve">. </w:t>
      </w:r>
    </w:p>
    <w:p w14:paraId="7BD05555" w14:textId="77777777" w:rsidR="007A7416" w:rsidRPr="007A7416" w:rsidRDefault="007A7416" w:rsidP="007A7416">
      <w:pPr>
        <w:rPr>
          <w:rFonts w:ascii="Arial" w:eastAsia="Times New Roman" w:hAnsi="Arial" w:cs="Arial"/>
        </w:rPr>
      </w:pPr>
    </w:p>
    <w:p w14:paraId="35E53C23"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The Data Protection Officer provides independent advice and monitoring of the use of personal information by the data controllers. </w:t>
      </w:r>
    </w:p>
    <w:p w14:paraId="72ACA2D6" w14:textId="77777777" w:rsidR="007A7416" w:rsidRPr="007A7416" w:rsidRDefault="007A7416" w:rsidP="007A7416">
      <w:pPr>
        <w:rPr>
          <w:rFonts w:ascii="Arial" w:eastAsia="Times New Roman" w:hAnsi="Arial" w:cs="Arial"/>
        </w:rPr>
      </w:pPr>
    </w:p>
    <w:p w14:paraId="03C3111E" w14:textId="77777777" w:rsidR="007A7416" w:rsidRPr="007A7416" w:rsidRDefault="007A7416" w:rsidP="007A7416">
      <w:pPr>
        <w:rPr>
          <w:rFonts w:ascii="Arial" w:eastAsia="Times New Roman" w:hAnsi="Arial" w:cs="Arial"/>
        </w:rPr>
      </w:pPr>
      <w:r w:rsidRPr="007A7416">
        <w:rPr>
          <w:rFonts w:ascii="Arial" w:eastAsia="Times New Roman" w:hAnsi="Arial" w:cs="Arial"/>
        </w:rPr>
        <w:t xml:space="preserve">COMPLAINTS </w:t>
      </w:r>
    </w:p>
    <w:p w14:paraId="2359649C" w14:textId="77777777" w:rsidR="007A7416" w:rsidRPr="007A7416" w:rsidRDefault="007A7416" w:rsidP="007A7416">
      <w:pPr>
        <w:rPr>
          <w:rFonts w:ascii="Arial" w:eastAsia="Times New Roman" w:hAnsi="Arial" w:cs="Arial"/>
        </w:rPr>
      </w:pPr>
    </w:p>
    <w:p w14:paraId="177509AF" w14:textId="6D7457CE" w:rsidR="007A7416" w:rsidRPr="007A7416" w:rsidRDefault="007A7416" w:rsidP="007A7416">
      <w:pPr>
        <w:rPr>
          <w:rFonts w:ascii="Arial" w:eastAsia="Times New Roman" w:hAnsi="Arial" w:cs="Arial"/>
        </w:rPr>
      </w:pPr>
      <w:r w:rsidRPr="007A7416">
        <w:rPr>
          <w:rFonts w:ascii="Arial" w:eastAsia="Times New Roman" w:hAnsi="Arial" w:cs="Arial"/>
        </w:rPr>
        <w:lastRenderedPageBreak/>
        <w:t>If you consider that your personal data has been misused or mishandled, you may make a complaint to the Information Commissioner, who is an independent regulator. The Information Commissioner can be contacted at: Information Commissioner's Office, Wycliffe House, Water Lane, Wilmslow, Cheshire, SK9 5AF, or 0303 123 1113, or casework@ico.org.uk. Any complaint to the Information Commissioner is without prejudice to your right to seek redress through the courts</w:t>
      </w:r>
    </w:p>
    <w:p w14:paraId="3519609D" w14:textId="77777777" w:rsidR="00E83AB2" w:rsidRPr="007A7416" w:rsidRDefault="00E83AB2">
      <w:pPr>
        <w:rPr>
          <w:rFonts w:ascii="Arial" w:hAnsi="Arial" w:cs="Arial"/>
        </w:rPr>
      </w:pPr>
    </w:p>
    <w:sectPr w:rsidR="00E83AB2" w:rsidRPr="007A7416" w:rsidSect="007F3ABE">
      <w:headerReference w:type="default" r:id="rId11"/>
      <w:pgSz w:w="11900" w:h="16840"/>
      <w:pgMar w:top="167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BC98" w14:textId="77777777" w:rsidR="007F3ABE" w:rsidRDefault="007F3ABE" w:rsidP="007F3ABE">
      <w:r>
        <w:separator/>
      </w:r>
    </w:p>
  </w:endnote>
  <w:endnote w:type="continuationSeparator" w:id="0">
    <w:p w14:paraId="7E9148C3" w14:textId="77777777" w:rsidR="007F3ABE" w:rsidRDefault="007F3ABE" w:rsidP="007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8084E" w14:textId="77777777" w:rsidR="007F3ABE" w:rsidRDefault="007F3ABE" w:rsidP="007F3ABE">
      <w:r>
        <w:separator/>
      </w:r>
    </w:p>
  </w:footnote>
  <w:footnote w:type="continuationSeparator" w:id="0">
    <w:p w14:paraId="2AAAB849" w14:textId="77777777" w:rsidR="007F3ABE" w:rsidRDefault="007F3ABE" w:rsidP="007F3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E8F07" w14:textId="7BC76A24" w:rsidR="007F3ABE" w:rsidRDefault="007F3ABE">
    <w:pPr>
      <w:pStyle w:val="Header"/>
    </w:pPr>
    <w:r w:rsidRPr="00F81245">
      <w:rPr>
        <w:b/>
        <w:noProof/>
        <w:lang w:val="en-US"/>
      </w:rPr>
      <w:drawing>
        <wp:anchor distT="0" distB="0" distL="114300" distR="114300" simplePos="0" relativeHeight="251659264" behindDoc="0" locked="0" layoutInCell="1" allowOverlap="1" wp14:anchorId="2C3FD334" wp14:editId="27962990">
          <wp:simplePos x="0" y="0"/>
          <wp:positionH relativeFrom="column">
            <wp:posOffset>114300</wp:posOffset>
          </wp:positionH>
          <wp:positionV relativeFrom="paragraph">
            <wp:posOffset>-105410</wp:posOffset>
          </wp:positionV>
          <wp:extent cx="1485900" cy="678180"/>
          <wp:effectExtent l="0" t="0" r="12700" b="7620"/>
          <wp:wrapThrough wrapText="bothSides">
            <wp:wrapPolygon edited="0">
              <wp:start x="0" y="0"/>
              <wp:lineTo x="0" y="21034"/>
              <wp:lineTo x="21415" y="21034"/>
              <wp:lineTo x="21415" y="0"/>
              <wp:lineTo x="0" y="0"/>
            </wp:wrapPolygon>
          </wp:wrapThrough>
          <wp:docPr id="1" name="Picture 1" descr="BCE_30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_306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11E1E"/>
    <w:multiLevelType w:val="hybridMultilevel"/>
    <w:tmpl w:val="5ACA880E"/>
    <w:lvl w:ilvl="0" w:tplc="BEAC49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16"/>
    <w:rsid w:val="0029152E"/>
    <w:rsid w:val="002B2129"/>
    <w:rsid w:val="003C0873"/>
    <w:rsid w:val="00584512"/>
    <w:rsid w:val="00682902"/>
    <w:rsid w:val="007A7416"/>
    <w:rsid w:val="007F3ABE"/>
    <w:rsid w:val="00CF7966"/>
    <w:rsid w:val="00DD40F3"/>
    <w:rsid w:val="00E126D6"/>
    <w:rsid w:val="00E83AB2"/>
    <w:rsid w:val="00EA16AD"/>
    <w:rsid w:val="00F5681D"/>
    <w:rsid w:val="00F81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592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16"/>
    <w:rPr>
      <w:color w:val="0563C1" w:themeColor="hyperlink"/>
      <w:u w:val="single"/>
    </w:rPr>
  </w:style>
  <w:style w:type="character" w:customStyle="1" w:styleId="UnresolvedMention">
    <w:name w:val="Unresolved Mention"/>
    <w:basedOn w:val="DefaultParagraphFont"/>
    <w:uiPriority w:val="99"/>
    <w:rsid w:val="007A7416"/>
    <w:rPr>
      <w:color w:val="605E5C"/>
      <w:shd w:val="clear" w:color="auto" w:fill="E1DFDD"/>
    </w:rPr>
  </w:style>
  <w:style w:type="paragraph" w:styleId="ListParagraph">
    <w:name w:val="List Paragraph"/>
    <w:basedOn w:val="Normal"/>
    <w:uiPriority w:val="34"/>
    <w:qFormat/>
    <w:rsid w:val="00E126D6"/>
    <w:pPr>
      <w:ind w:left="720"/>
      <w:contextualSpacing/>
    </w:pPr>
  </w:style>
  <w:style w:type="paragraph" w:styleId="BalloonText">
    <w:name w:val="Balloon Text"/>
    <w:basedOn w:val="Normal"/>
    <w:link w:val="BalloonTextChar"/>
    <w:uiPriority w:val="99"/>
    <w:semiHidden/>
    <w:unhideWhenUsed/>
    <w:rsid w:val="00E12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6D6"/>
    <w:rPr>
      <w:rFonts w:ascii="Times New Roman" w:hAnsi="Times New Roman" w:cs="Times New Roman"/>
      <w:sz w:val="18"/>
      <w:szCs w:val="18"/>
    </w:rPr>
  </w:style>
  <w:style w:type="paragraph" w:styleId="Header">
    <w:name w:val="header"/>
    <w:basedOn w:val="Normal"/>
    <w:link w:val="HeaderChar"/>
    <w:uiPriority w:val="99"/>
    <w:unhideWhenUsed/>
    <w:rsid w:val="007F3ABE"/>
    <w:pPr>
      <w:tabs>
        <w:tab w:val="center" w:pos="4320"/>
        <w:tab w:val="right" w:pos="8640"/>
      </w:tabs>
    </w:pPr>
  </w:style>
  <w:style w:type="character" w:customStyle="1" w:styleId="HeaderChar">
    <w:name w:val="Header Char"/>
    <w:basedOn w:val="DefaultParagraphFont"/>
    <w:link w:val="Header"/>
    <w:uiPriority w:val="99"/>
    <w:rsid w:val="007F3ABE"/>
  </w:style>
  <w:style w:type="paragraph" w:styleId="Footer">
    <w:name w:val="footer"/>
    <w:basedOn w:val="Normal"/>
    <w:link w:val="FooterChar"/>
    <w:uiPriority w:val="99"/>
    <w:unhideWhenUsed/>
    <w:rsid w:val="007F3ABE"/>
    <w:pPr>
      <w:tabs>
        <w:tab w:val="center" w:pos="4320"/>
        <w:tab w:val="right" w:pos="8640"/>
      </w:tabs>
    </w:pPr>
  </w:style>
  <w:style w:type="character" w:customStyle="1" w:styleId="FooterChar">
    <w:name w:val="Footer Char"/>
    <w:basedOn w:val="DefaultParagraphFont"/>
    <w:link w:val="Footer"/>
    <w:uiPriority w:val="99"/>
    <w:rsid w:val="007F3A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16"/>
    <w:rPr>
      <w:color w:val="0563C1" w:themeColor="hyperlink"/>
      <w:u w:val="single"/>
    </w:rPr>
  </w:style>
  <w:style w:type="character" w:customStyle="1" w:styleId="UnresolvedMention">
    <w:name w:val="Unresolved Mention"/>
    <w:basedOn w:val="DefaultParagraphFont"/>
    <w:uiPriority w:val="99"/>
    <w:rsid w:val="007A7416"/>
    <w:rPr>
      <w:color w:val="605E5C"/>
      <w:shd w:val="clear" w:color="auto" w:fill="E1DFDD"/>
    </w:rPr>
  </w:style>
  <w:style w:type="paragraph" w:styleId="ListParagraph">
    <w:name w:val="List Paragraph"/>
    <w:basedOn w:val="Normal"/>
    <w:uiPriority w:val="34"/>
    <w:qFormat/>
    <w:rsid w:val="00E126D6"/>
    <w:pPr>
      <w:ind w:left="720"/>
      <w:contextualSpacing/>
    </w:pPr>
  </w:style>
  <w:style w:type="paragraph" w:styleId="BalloonText">
    <w:name w:val="Balloon Text"/>
    <w:basedOn w:val="Normal"/>
    <w:link w:val="BalloonTextChar"/>
    <w:uiPriority w:val="99"/>
    <w:semiHidden/>
    <w:unhideWhenUsed/>
    <w:rsid w:val="00E12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6D6"/>
    <w:rPr>
      <w:rFonts w:ascii="Times New Roman" w:hAnsi="Times New Roman" w:cs="Times New Roman"/>
      <w:sz w:val="18"/>
      <w:szCs w:val="18"/>
    </w:rPr>
  </w:style>
  <w:style w:type="paragraph" w:styleId="Header">
    <w:name w:val="header"/>
    <w:basedOn w:val="Normal"/>
    <w:link w:val="HeaderChar"/>
    <w:uiPriority w:val="99"/>
    <w:unhideWhenUsed/>
    <w:rsid w:val="007F3ABE"/>
    <w:pPr>
      <w:tabs>
        <w:tab w:val="center" w:pos="4320"/>
        <w:tab w:val="right" w:pos="8640"/>
      </w:tabs>
    </w:pPr>
  </w:style>
  <w:style w:type="character" w:customStyle="1" w:styleId="HeaderChar">
    <w:name w:val="Header Char"/>
    <w:basedOn w:val="DefaultParagraphFont"/>
    <w:link w:val="Header"/>
    <w:uiPriority w:val="99"/>
    <w:rsid w:val="007F3ABE"/>
  </w:style>
  <w:style w:type="paragraph" w:styleId="Footer">
    <w:name w:val="footer"/>
    <w:basedOn w:val="Normal"/>
    <w:link w:val="FooterChar"/>
    <w:uiPriority w:val="99"/>
    <w:unhideWhenUsed/>
    <w:rsid w:val="007F3ABE"/>
    <w:pPr>
      <w:tabs>
        <w:tab w:val="center" w:pos="4320"/>
        <w:tab w:val="right" w:pos="8640"/>
      </w:tabs>
    </w:pPr>
  </w:style>
  <w:style w:type="character" w:customStyle="1" w:styleId="FooterChar">
    <w:name w:val="Footer Char"/>
    <w:basedOn w:val="DefaultParagraphFont"/>
    <w:link w:val="Footer"/>
    <w:uiPriority w:val="99"/>
    <w:rsid w:val="007F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mation@boundarycommissionengland.gov.uk" TargetMode="External"/><Relationship Id="rId9" Type="http://schemas.openxmlformats.org/officeDocument/2006/relationships/hyperlink" Target="mailto:publiccorrespondence@cabinetoffice.gov.uk" TargetMode="External"/><Relationship Id="rId10" Type="http://schemas.openxmlformats.org/officeDocument/2006/relationships/hyperlink" Target="mailto:dpo@cabinet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Tony Bellringer</cp:lastModifiedBy>
  <cp:revision>4</cp:revision>
  <dcterms:created xsi:type="dcterms:W3CDTF">2019-01-17T14:51:00Z</dcterms:created>
  <dcterms:modified xsi:type="dcterms:W3CDTF">2019-01-25T14:52:00Z</dcterms:modified>
</cp:coreProperties>
</file>