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DF19" w14:textId="77777777" w:rsidR="00277276" w:rsidRPr="00277276" w:rsidRDefault="00277276" w:rsidP="00277276">
      <w:pPr>
        <w:rPr>
          <w:rFonts w:ascii="Times" w:eastAsia="Times New Roman" w:hAnsi="Times" w:cs="Times New Roman"/>
          <w:sz w:val="20"/>
          <w:szCs w:val="20"/>
        </w:rPr>
      </w:pPr>
    </w:p>
    <w:p w14:paraId="6C049DDE" w14:textId="77777777" w:rsidR="002C70E0" w:rsidRDefault="002C70E0" w:rsidP="00277276">
      <w:pPr>
        <w:rPr>
          <w:rFonts w:ascii="Arial" w:hAnsi="Arial" w:cs="Arial"/>
          <w:b/>
          <w:bCs/>
          <w:color w:val="000000"/>
          <w:sz w:val="22"/>
          <w:szCs w:val="22"/>
          <w:shd w:val="clear" w:color="auto" w:fill="FFFFFF"/>
        </w:rPr>
      </w:pPr>
    </w:p>
    <w:p w14:paraId="08293B0C" w14:textId="77777777" w:rsidR="00277276" w:rsidRDefault="002C70E0" w:rsidP="00277276">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BOUNDARY COMMISSION FOR ENGLAND PUBLISHES REVISED PROPOSALS</w:t>
      </w:r>
    </w:p>
    <w:p w14:paraId="30CAF654" w14:textId="77777777" w:rsidR="002C70E0" w:rsidRDefault="002C70E0" w:rsidP="00277276">
      <w:pPr>
        <w:rPr>
          <w:rFonts w:ascii="Arial" w:hAnsi="Arial" w:cs="Arial"/>
          <w:b/>
          <w:bCs/>
          <w:color w:val="000000"/>
          <w:sz w:val="22"/>
          <w:szCs w:val="22"/>
          <w:shd w:val="clear" w:color="auto" w:fill="FFFFFF"/>
        </w:rPr>
      </w:pPr>
    </w:p>
    <w:p w14:paraId="7558CC7A" w14:textId="77777777" w:rsidR="00277276" w:rsidRPr="00277276" w:rsidRDefault="00277276" w:rsidP="00277276">
      <w:pPr>
        <w:rPr>
          <w:rFonts w:ascii="Times" w:hAnsi="Times" w:cs="Times New Roman"/>
          <w:sz w:val="20"/>
          <w:szCs w:val="20"/>
        </w:rPr>
      </w:pPr>
      <w:r w:rsidRPr="00277276">
        <w:rPr>
          <w:rFonts w:ascii="Arial" w:hAnsi="Arial" w:cs="Arial"/>
          <w:b/>
          <w:bCs/>
          <w:color w:val="000000"/>
          <w:sz w:val="22"/>
          <w:szCs w:val="22"/>
          <w:shd w:val="clear" w:color="auto" w:fill="FFFFFF"/>
        </w:rPr>
        <w:t>EMBARGOED RELEASE: TUESDAY 17 OCTOBER 00:01</w:t>
      </w:r>
    </w:p>
    <w:p w14:paraId="6AA96DF6" w14:textId="77777777" w:rsidR="00277276" w:rsidRPr="00277276" w:rsidRDefault="00277276" w:rsidP="00277276">
      <w:pPr>
        <w:rPr>
          <w:rFonts w:ascii="Times" w:eastAsia="Times New Roman" w:hAnsi="Times" w:cs="Times New Roman"/>
          <w:sz w:val="20"/>
          <w:szCs w:val="20"/>
        </w:rPr>
      </w:pPr>
    </w:p>
    <w:p w14:paraId="00EC6A23" w14:textId="77777777" w:rsidR="00277276" w:rsidRPr="00277276" w:rsidRDefault="00277276" w:rsidP="00277276">
      <w:pPr>
        <w:rPr>
          <w:rFonts w:ascii="Times" w:hAnsi="Times" w:cs="Times New Roman"/>
          <w:sz w:val="20"/>
          <w:szCs w:val="20"/>
        </w:rPr>
      </w:pPr>
      <w:r w:rsidRPr="00277276">
        <w:rPr>
          <w:rFonts w:ascii="Arial" w:hAnsi="Arial" w:cs="Arial"/>
          <w:b/>
          <w:bCs/>
          <w:color w:val="000000"/>
          <w:sz w:val="22"/>
          <w:szCs w:val="22"/>
        </w:rPr>
        <w:t>Last chance to have your say on Parliamentary constituency boundaries</w:t>
      </w:r>
    </w:p>
    <w:p w14:paraId="08B0662F" w14:textId="77777777" w:rsidR="00277276" w:rsidRPr="00277276" w:rsidRDefault="00277276" w:rsidP="00277276">
      <w:pPr>
        <w:rPr>
          <w:rFonts w:ascii="Times" w:eastAsia="Times New Roman" w:hAnsi="Times" w:cs="Times New Roman"/>
          <w:sz w:val="20"/>
          <w:szCs w:val="20"/>
        </w:rPr>
      </w:pPr>
    </w:p>
    <w:p w14:paraId="724CC5A8"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shd w:val="clear" w:color="auto" w:fill="FFFFFF"/>
        </w:rPr>
        <w:t>Today (17 October) the Boundary Commission for England (BCE) launched its third and final consultation on changes to Parliamentary constituencies in England, intended to come into effect for the next scheduled general election in 2022.</w:t>
      </w:r>
    </w:p>
    <w:p w14:paraId="0647A64C" w14:textId="77777777" w:rsidR="00277276" w:rsidRPr="00277276" w:rsidRDefault="00277276" w:rsidP="00277276">
      <w:pPr>
        <w:rPr>
          <w:rFonts w:ascii="Times" w:eastAsia="Times New Roman" w:hAnsi="Times" w:cs="Times New Roman"/>
          <w:sz w:val="20"/>
          <w:szCs w:val="20"/>
        </w:rPr>
      </w:pPr>
    </w:p>
    <w:p w14:paraId="05C36ED4"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shd w:val="clear" w:color="auto" w:fill="FFFFFF"/>
        </w:rPr>
        <w:t xml:space="preserve">This is the last chance to have your say on decisions that could affect </w:t>
      </w:r>
      <w:r w:rsidRPr="00277276">
        <w:rPr>
          <w:rFonts w:ascii="Arial" w:hAnsi="Arial" w:cs="Arial"/>
          <w:b/>
          <w:bCs/>
          <w:color w:val="000000"/>
          <w:sz w:val="22"/>
          <w:szCs w:val="22"/>
          <w:shd w:val="clear" w:color="auto" w:fill="FFFFFF"/>
        </w:rPr>
        <w:t>[add the name of your local area]</w:t>
      </w:r>
      <w:r w:rsidRPr="00277276">
        <w:rPr>
          <w:rFonts w:ascii="Arial" w:hAnsi="Arial" w:cs="Arial"/>
          <w:color w:val="000000"/>
          <w:sz w:val="22"/>
          <w:szCs w:val="22"/>
          <w:shd w:val="clear" w:color="auto" w:fill="FFFFFF"/>
        </w:rPr>
        <w:t xml:space="preserve">. </w:t>
      </w:r>
      <w:r w:rsidRPr="00277276">
        <w:rPr>
          <w:rFonts w:ascii="Arial" w:hAnsi="Arial" w:cs="Arial"/>
          <w:color w:val="000000"/>
          <w:sz w:val="22"/>
          <w:szCs w:val="22"/>
        </w:rPr>
        <w:t>The proposals published today are a result of feedback from public consultations in September 2016 and March 2017.</w:t>
      </w:r>
    </w:p>
    <w:p w14:paraId="357F7DDA" w14:textId="77777777" w:rsidR="00277276" w:rsidRPr="00277276" w:rsidRDefault="00277276" w:rsidP="00277276">
      <w:pPr>
        <w:rPr>
          <w:rFonts w:ascii="Times" w:eastAsia="Times New Roman" w:hAnsi="Times" w:cs="Times New Roman"/>
          <w:sz w:val="20"/>
          <w:szCs w:val="20"/>
        </w:rPr>
      </w:pPr>
    </w:p>
    <w:p w14:paraId="770BEEEE"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rPr>
        <w:t xml:space="preserve">Sam Hartley, </w:t>
      </w:r>
      <w:r w:rsidR="002C70E0">
        <w:rPr>
          <w:rFonts w:ascii="Arial" w:hAnsi="Arial" w:cs="Arial"/>
          <w:color w:val="000000"/>
          <w:sz w:val="22"/>
          <w:szCs w:val="22"/>
        </w:rPr>
        <w:t xml:space="preserve">Secretary to the </w:t>
      </w:r>
      <w:r w:rsidRPr="00277276">
        <w:rPr>
          <w:rFonts w:ascii="Arial" w:hAnsi="Arial" w:cs="Arial"/>
          <w:color w:val="000000"/>
          <w:sz w:val="22"/>
          <w:szCs w:val="22"/>
        </w:rPr>
        <w:t>Boundary Commission for England</w:t>
      </w:r>
      <w:r w:rsidR="002C70E0">
        <w:rPr>
          <w:rFonts w:ascii="Arial" w:hAnsi="Arial" w:cs="Arial"/>
          <w:color w:val="000000"/>
          <w:sz w:val="22"/>
          <w:szCs w:val="22"/>
        </w:rPr>
        <w:t>,</w:t>
      </w:r>
      <w:r w:rsidRPr="00277276">
        <w:rPr>
          <w:rFonts w:ascii="Arial" w:hAnsi="Arial" w:cs="Arial"/>
          <w:color w:val="000000"/>
          <w:sz w:val="22"/>
          <w:szCs w:val="22"/>
        </w:rPr>
        <w:t xml:space="preserve"> said: “It's crucial we hear from people in </w:t>
      </w:r>
      <w:r w:rsidRPr="00277276">
        <w:rPr>
          <w:rFonts w:ascii="Arial" w:hAnsi="Arial" w:cs="Arial"/>
          <w:b/>
          <w:bCs/>
          <w:color w:val="000000"/>
          <w:sz w:val="22"/>
          <w:szCs w:val="22"/>
          <w:shd w:val="clear" w:color="auto" w:fill="FFFFFF"/>
        </w:rPr>
        <w:t>[add the name of your local area]</w:t>
      </w:r>
      <w:r w:rsidRPr="00277276">
        <w:rPr>
          <w:rFonts w:ascii="Arial" w:hAnsi="Arial" w:cs="Arial"/>
          <w:color w:val="000000"/>
          <w:sz w:val="22"/>
          <w:szCs w:val="22"/>
        </w:rPr>
        <w:t xml:space="preserve">. We are calling on your local knowledge to inform our recommendations for </w:t>
      </w:r>
      <w:r w:rsidRPr="00277276">
        <w:rPr>
          <w:rFonts w:ascii="Arial" w:hAnsi="Arial" w:cs="Arial"/>
          <w:color w:val="000000"/>
          <w:sz w:val="22"/>
          <w:szCs w:val="22"/>
          <w:shd w:val="clear" w:color="auto" w:fill="FFFFFF"/>
        </w:rPr>
        <w:t>changes to Parliamentary constituencies in England.</w:t>
      </w:r>
    </w:p>
    <w:p w14:paraId="1FDA1F64" w14:textId="77777777" w:rsidR="00277276" w:rsidRPr="00277276" w:rsidRDefault="00277276" w:rsidP="00277276">
      <w:pPr>
        <w:rPr>
          <w:rFonts w:ascii="Times" w:eastAsia="Times New Roman" w:hAnsi="Times" w:cs="Times New Roman"/>
          <w:sz w:val="20"/>
          <w:szCs w:val="20"/>
        </w:rPr>
      </w:pPr>
    </w:p>
    <w:p w14:paraId="0DF30DC8"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rPr>
        <w:t>“This is your last chance to have your say; we have already had two consultations, therefore this time we’re really looking for any new and compelling evidence that we haven’t already considered.”</w:t>
      </w:r>
    </w:p>
    <w:p w14:paraId="40646BF3" w14:textId="77777777" w:rsidR="00277276" w:rsidRPr="00277276" w:rsidRDefault="00277276" w:rsidP="00277276">
      <w:pPr>
        <w:rPr>
          <w:rFonts w:ascii="Times" w:eastAsia="Times New Roman" w:hAnsi="Times" w:cs="Times New Roman"/>
          <w:sz w:val="20"/>
          <w:szCs w:val="20"/>
        </w:rPr>
      </w:pPr>
    </w:p>
    <w:p w14:paraId="678E2F41"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rPr>
        <w:t xml:space="preserve">The Boundary Commission for England is an independent body that is reviewing proposals to reduce the number of constituencies in England to make them more of </w:t>
      </w:r>
      <w:proofErr w:type="gramStart"/>
      <w:r w:rsidRPr="00277276">
        <w:rPr>
          <w:rFonts w:ascii="Arial" w:hAnsi="Arial" w:cs="Arial"/>
          <w:color w:val="000000"/>
          <w:sz w:val="22"/>
          <w:szCs w:val="22"/>
        </w:rPr>
        <w:t>an</w:t>
      </w:r>
      <w:proofErr w:type="gramEnd"/>
      <w:r w:rsidRPr="00277276">
        <w:rPr>
          <w:rFonts w:ascii="Arial" w:hAnsi="Arial" w:cs="Arial"/>
          <w:color w:val="000000"/>
          <w:sz w:val="22"/>
          <w:szCs w:val="22"/>
        </w:rPr>
        <w:t xml:space="preserve"> equal size.</w:t>
      </w:r>
    </w:p>
    <w:p w14:paraId="54B7B29E" w14:textId="77777777" w:rsidR="00277276" w:rsidRPr="00277276" w:rsidRDefault="00277276" w:rsidP="00277276">
      <w:pPr>
        <w:rPr>
          <w:rFonts w:ascii="Times" w:eastAsia="Times New Roman" w:hAnsi="Times" w:cs="Times New Roman"/>
          <w:sz w:val="20"/>
          <w:szCs w:val="20"/>
        </w:rPr>
      </w:pPr>
    </w:p>
    <w:p w14:paraId="264C47B8"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shd w:val="clear" w:color="auto" w:fill="FFFFFF"/>
        </w:rPr>
        <w:t>Following a decision by Parliament to reduce the number of constituencies in the UK to 600 from 650, and to ensure that the number of electors in each constituency is more equal, the B</w:t>
      </w:r>
      <w:r w:rsidRPr="00277276">
        <w:rPr>
          <w:rFonts w:ascii="Arial" w:hAnsi="Arial" w:cs="Arial"/>
          <w:color w:val="000000"/>
          <w:sz w:val="22"/>
          <w:szCs w:val="22"/>
        </w:rPr>
        <w:t>oundary Commission for England</w:t>
      </w:r>
      <w:r w:rsidRPr="00277276">
        <w:rPr>
          <w:rFonts w:ascii="Arial" w:hAnsi="Arial" w:cs="Arial"/>
          <w:color w:val="000000"/>
          <w:sz w:val="22"/>
          <w:szCs w:val="22"/>
          <w:shd w:val="clear" w:color="auto" w:fill="FFFFFF"/>
        </w:rPr>
        <w:t xml:space="preserve"> is conducting the necessary review of all English constituencies. </w:t>
      </w:r>
    </w:p>
    <w:p w14:paraId="57681C08" w14:textId="77777777" w:rsidR="00277276" w:rsidRPr="00277276" w:rsidRDefault="00277276" w:rsidP="00277276">
      <w:pPr>
        <w:rPr>
          <w:rFonts w:ascii="Times" w:eastAsia="Times New Roman" w:hAnsi="Times" w:cs="Times New Roman"/>
          <w:sz w:val="20"/>
          <w:szCs w:val="20"/>
        </w:rPr>
      </w:pPr>
    </w:p>
    <w:p w14:paraId="500855F7" w14:textId="77777777" w:rsidR="00277276" w:rsidRPr="00277276" w:rsidRDefault="00277276" w:rsidP="00277276">
      <w:pPr>
        <w:rPr>
          <w:rFonts w:ascii="Times" w:hAnsi="Times" w:cs="Times New Roman"/>
          <w:sz w:val="20"/>
          <w:szCs w:val="20"/>
        </w:rPr>
      </w:pPr>
      <w:r w:rsidRPr="00277276">
        <w:rPr>
          <w:rFonts w:ascii="Arial" w:hAnsi="Arial" w:cs="Arial"/>
          <w:color w:val="000000"/>
          <w:sz w:val="22"/>
          <w:szCs w:val="22"/>
        </w:rPr>
        <w:t xml:space="preserve">You can view the proposed changes and see what other people have already said about your local area online here </w:t>
      </w:r>
      <w:hyperlink r:id="rId8" w:history="1">
        <w:r w:rsidRPr="00277276">
          <w:rPr>
            <w:rFonts w:ascii="Arial" w:hAnsi="Arial" w:cs="Arial"/>
            <w:color w:val="1155CC"/>
            <w:sz w:val="22"/>
            <w:szCs w:val="22"/>
            <w:u w:val="single"/>
          </w:rPr>
          <w:t>www.bce2018.org.uk</w:t>
        </w:r>
      </w:hyperlink>
      <w:r w:rsidRPr="00277276">
        <w:rPr>
          <w:rFonts w:ascii="Arial" w:hAnsi="Arial" w:cs="Arial"/>
          <w:color w:val="000000"/>
          <w:sz w:val="22"/>
          <w:szCs w:val="22"/>
        </w:rPr>
        <w:t>. You will find an interactive map that’s quick and easy to use to respond to the consultation in minutes.</w:t>
      </w:r>
    </w:p>
    <w:p w14:paraId="6AD6D69F" w14:textId="77777777" w:rsidR="00277276" w:rsidRPr="00277276" w:rsidRDefault="00277276" w:rsidP="00277276">
      <w:pPr>
        <w:rPr>
          <w:rFonts w:ascii="Times" w:eastAsia="Times New Roman" w:hAnsi="Times" w:cs="Times New Roman"/>
          <w:sz w:val="20"/>
          <w:szCs w:val="20"/>
        </w:rPr>
      </w:pPr>
    </w:p>
    <w:p w14:paraId="4EF46F32" w14:textId="77777777" w:rsidR="00277276" w:rsidRPr="00277276" w:rsidRDefault="00277276" w:rsidP="00277276">
      <w:pPr>
        <w:rPr>
          <w:rFonts w:ascii="Times" w:hAnsi="Times" w:cs="Times New Roman"/>
          <w:sz w:val="20"/>
          <w:szCs w:val="20"/>
        </w:rPr>
      </w:pPr>
      <w:r w:rsidRPr="00277276">
        <w:rPr>
          <w:rFonts w:ascii="Arial" w:hAnsi="Arial" w:cs="Arial"/>
          <w:b/>
          <w:bCs/>
          <w:color w:val="000000"/>
          <w:sz w:val="22"/>
          <w:szCs w:val="22"/>
        </w:rPr>
        <w:t xml:space="preserve">[Add a quote from your organisation that explains why </w:t>
      </w:r>
      <w:proofErr w:type="gramStart"/>
      <w:r w:rsidRPr="00277276">
        <w:rPr>
          <w:rFonts w:ascii="Arial" w:hAnsi="Arial" w:cs="Arial"/>
          <w:b/>
          <w:bCs/>
          <w:color w:val="000000"/>
          <w:sz w:val="22"/>
          <w:szCs w:val="22"/>
        </w:rPr>
        <w:t>it's</w:t>
      </w:r>
      <w:proofErr w:type="gramEnd"/>
      <w:r w:rsidRPr="00277276">
        <w:rPr>
          <w:rFonts w:ascii="Arial" w:hAnsi="Arial" w:cs="Arial"/>
          <w:b/>
          <w:bCs/>
          <w:color w:val="000000"/>
          <w:sz w:val="22"/>
          <w:szCs w:val="22"/>
        </w:rPr>
        <w:t xml:space="preserve"> important people have their say]</w:t>
      </w:r>
    </w:p>
    <w:p w14:paraId="125ABE7D" w14:textId="77777777" w:rsidR="00277276" w:rsidRPr="00277276" w:rsidRDefault="00277276" w:rsidP="00277276">
      <w:pPr>
        <w:rPr>
          <w:rFonts w:ascii="Times" w:eastAsia="Times New Roman" w:hAnsi="Times" w:cs="Times New Roman"/>
          <w:sz w:val="20"/>
          <w:szCs w:val="20"/>
        </w:rPr>
      </w:pPr>
    </w:p>
    <w:p w14:paraId="3E4A7569" w14:textId="77777777" w:rsidR="00277276" w:rsidRPr="00277276" w:rsidRDefault="00277276" w:rsidP="00277276">
      <w:pPr>
        <w:rPr>
          <w:rFonts w:ascii="Times" w:hAnsi="Times" w:cs="Times New Roman"/>
          <w:sz w:val="20"/>
          <w:szCs w:val="20"/>
        </w:rPr>
      </w:pPr>
      <w:r w:rsidRPr="00277276">
        <w:rPr>
          <w:rFonts w:ascii="Arial" w:hAnsi="Arial" w:cs="Arial"/>
          <w:b/>
          <w:bCs/>
          <w:color w:val="000000"/>
          <w:sz w:val="22"/>
          <w:szCs w:val="22"/>
        </w:rPr>
        <w:t>ENDS</w:t>
      </w:r>
    </w:p>
    <w:p w14:paraId="4987193B" w14:textId="77777777" w:rsidR="00277276" w:rsidRPr="00277276" w:rsidRDefault="00277276" w:rsidP="00277276">
      <w:pPr>
        <w:rPr>
          <w:rFonts w:ascii="Times" w:eastAsia="Times New Roman" w:hAnsi="Times" w:cs="Times New Roman"/>
          <w:sz w:val="20"/>
          <w:szCs w:val="20"/>
        </w:rPr>
      </w:pPr>
    </w:p>
    <w:p w14:paraId="5EDFCF56" w14:textId="77777777" w:rsidR="00277276" w:rsidRPr="00277276" w:rsidRDefault="00277276" w:rsidP="00277276">
      <w:pPr>
        <w:rPr>
          <w:rFonts w:ascii="Times" w:hAnsi="Times" w:cs="Times New Roman"/>
          <w:sz w:val="20"/>
          <w:szCs w:val="20"/>
        </w:rPr>
      </w:pPr>
      <w:r w:rsidRPr="00277276">
        <w:rPr>
          <w:rFonts w:ascii="Arial" w:hAnsi="Arial" w:cs="Arial"/>
          <w:b/>
          <w:bCs/>
          <w:color w:val="000000"/>
          <w:sz w:val="22"/>
          <w:szCs w:val="22"/>
        </w:rPr>
        <w:t>NOTES TO EDITORS</w:t>
      </w:r>
    </w:p>
    <w:p w14:paraId="4B220D74" w14:textId="77777777" w:rsidR="00277276" w:rsidRPr="00277276" w:rsidRDefault="00277276" w:rsidP="00277276">
      <w:pPr>
        <w:rPr>
          <w:rFonts w:ascii="Times" w:eastAsia="Times New Roman" w:hAnsi="Times" w:cs="Times New Roman"/>
          <w:sz w:val="20"/>
          <w:szCs w:val="20"/>
        </w:rPr>
      </w:pPr>
    </w:p>
    <w:p w14:paraId="746AF49A" w14:textId="77777777" w:rsidR="00277276" w:rsidRPr="00277276" w:rsidRDefault="00277276" w:rsidP="00277276">
      <w:pPr>
        <w:numPr>
          <w:ilvl w:val="0"/>
          <w:numId w:val="1"/>
        </w:numPr>
        <w:textAlignment w:val="baseline"/>
        <w:rPr>
          <w:rFonts w:ascii="Arial" w:hAnsi="Arial" w:cs="Arial"/>
          <w:color w:val="000000"/>
          <w:sz w:val="22"/>
          <w:szCs w:val="22"/>
        </w:rPr>
      </w:pPr>
      <w:r w:rsidRPr="00277276">
        <w:rPr>
          <w:rFonts w:ascii="Arial" w:hAnsi="Arial" w:cs="Arial"/>
          <w:color w:val="000000"/>
          <w:sz w:val="22"/>
          <w:szCs w:val="22"/>
        </w:rPr>
        <w:t>The BCE is an independent and impartial arm’s length public body and tasked by the Parliamentary Constituencies Act 1986 (as amended) with keeping constituencies in England under review.</w:t>
      </w:r>
    </w:p>
    <w:p w14:paraId="4636B381" w14:textId="77777777" w:rsidR="00277276" w:rsidRPr="00277276" w:rsidRDefault="00277276" w:rsidP="00277276">
      <w:pPr>
        <w:numPr>
          <w:ilvl w:val="0"/>
          <w:numId w:val="1"/>
        </w:numPr>
        <w:textAlignment w:val="baseline"/>
        <w:rPr>
          <w:rFonts w:ascii="Arial" w:hAnsi="Arial" w:cs="Arial"/>
          <w:color w:val="000000"/>
          <w:sz w:val="22"/>
          <w:szCs w:val="22"/>
        </w:rPr>
      </w:pPr>
      <w:r w:rsidRPr="00277276">
        <w:rPr>
          <w:rFonts w:ascii="Arial" w:hAnsi="Arial" w:cs="Arial"/>
          <w:color w:val="000000"/>
          <w:sz w:val="22"/>
          <w:szCs w:val="22"/>
        </w:rPr>
        <w:t xml:space="preserve">Changes to the legislation in 2011 required the reduction of the number of UK constituencies from 650 to 600, and implemented new rules for a constituency review, to make sure constituencies were more equal in the number of electors each contained. </w:t>
      </w:r>
    </w:p>
    <w:p w14:paraId="3B912392" w14:textId="77777777" w:rsidR="00277276" w:rsidRPr="00277276" w:rsidRDefault="00277276" w:rsidP="00277276">
      <w:pPr>
        <w:numPr>
          <w:ilvl w:val="0"/>
          <w:numId w:val="1"/>
        </w:numPr>
        <w:textAlignment w:val="baseline"/>
        <w:rPr>
          <w:rFonts w:ascii="Arial" w:hAnsi="Arial" w:cs="Arial"/>
          <w:color w:val="000000"/>
          <w:sz w:val="22"/>
          <w:szCs w:val="22"/>
        </w:rPr>
      </w:pPr>
      <w:r w:rsidRPr="00277276">
        <w:rPr>
          <w:rFonts w:ascii="Arial" w:hAnsi="Arial" w:cs="Arial"/>
          <w:color w:val="000000"/>
          <w:sz w:val="22"/>
          <w:szCs w:val="22"/>
          <w:shd w:val="clear" w:color="auto" w:fill="FFFFFF"/>
        </w:rPr>
        <w:t>The Act specifies the electorate data to be used for this review is the figure conf</w:t>
      </w:r>
      <w:r w:rsidR="002C70E0">
        <w:rPr>
          <w:rFonts w:ascii="Arial" w:hAnsi="Arial" w:cs="Arial"/>
          <w:color w:val="000000"/>
          <w:sz w:val="22"/>
          <w:szCs w:val="22"/>
          <w:shd w:val="clear" w:color="auto" w:fill="FFFFFF"/>
        </w:rPr>
        <w:t xml:space="preserve">irmed as at 1 December 2015 of </w:t>
      </w:r>
      <w:r w:rsidRPr="00277276">
        <w:rPr>
          <w:rFonts w:ascii="Arial" w:hAnsi="Arial" w:cs="Arial"/>
          <w:color w:val="000000"/>
          <w:sz w:val="22"/>
          <w:szCs w:val="22"/>
          <w:shd w:val="clear" w:color="auto" w:fill="FFFFFF"/>
        </w:rPr>
        <w:t>44,722,004. England will therefore have 501 constituencies (32 fewer than there are</w:t>
      </w:r>
      <w:bookmarkStart w:id="0" w:name="_GoBack"/>
      <w:bookmarkEnd w:id="0"/>
      <w:r w:rsidRPr="00277276">
        <w:rPr>
          <w:rFonts w:ascii="Arial" w:hAnsi="Arial" w:cs="Arial"/>
          <w:color w:val="000000"/>
          <w:sz w:val="22"/>
          <w:szCs w:val="22"/>
          <w:shd w:val="clear" w:color="auto" w:fill="FFFFFF"/>
        </w:rPr>
        <w:t xml:space="preserve"> currently), and each English </w:t>
      </w:r>
      <w:r w:rsidRPr="00277276">
        <w:rPr>
          <w:rFonts w:ascii="Arial" w:hAnsi="Arial" w:cs="Arial"/>
          <w:color w:val="000000"/>
          <w:sz w:val="22"/>
          <w:szCs w:val="22"/>
          <w:shd w:val="clear" w:color="auto" w:fill="FFFFFF"/>
        </w:rPr>
        <w:lastRenderedPageBreak/>
        <w:t>constituency (except two in the Isle of Wight) must be no less than 71,031 and no more than 78,507.</w:t>
      </w:r>
    </w:p>
    <w:p w14:paraId="4A0E6B5C" w14:textId="77777777" w:rsidR="00277276" w:rsidRPr="00277276" w:rsidRDefault="00277276" w:rsidP="00277276">
      <w:pPr>
        <w:numPr>
          <w:ilvl w:val="0"/>
          <w:numId w:val="1"/>
        </w:numPr>
        <w:textAlignment w:val="baseline"/>
        <w:rPr>
          <w:rFonts w:ascii="Arial" w:hAnsi="Arial" w:cs="Arial"/>
          <w:color w:val="000000"/>
          <w:sz w:val="22"/>
          <w:szCs w:val="22"/>
        </w:rPr>
      </w:pPr>
      <w:r w:rsidRPr="00277276">
        <w:rPr>
          <w:rFonts w:ascii="Arial" w:hAnsi="Arial" w:cs="Arial"/>
          <w:color w:val="000000"/>
          <w:sz w:val="22"/>
          <w:szCs w:val="22"/>
        </w:rPr>
        <w:t>If you wish to get in touch with the BCE, please do so by the following methods:</w:t>
      </w:r>
    </w:p>
    <w:p w14:paraId="263981AA" w14:textId="77777777" w:rsidR="00277276" w:rsidRPr="00277276" w:rsidRDefault="00277276" w:rsidP="00277276">
      <w:pPr>
        <w:numPr>
          <w:ilvl w:val="0"/>
          <w:numId w:val="2"/>
        </w:numPr>
        <w:ind w:left="1080"/>
        <w:textAlignment w:val="baseline"/>
        <w:rPr>
          <w:rFonts w:ascii="Arial" w:hAnsi="Arial" w:cs="Arial"/>
          <w:color w:val="000000"/>
          <w:sz w:val="22"/>
          <w:szCs w:val="22"/>
        </w:rPr>
      </w:pPr>
      <w:r w:rsidRPr="00277276">
        <w:rPr>
          <w:rFonts w:ascii="Arial" w:hAnsi="Arial" w:cs="Arial"/>
          <w:color w:val="000000"/>
          <w:sz w:val="22"/>
          <w:szCs w:val="22"/>
        </w:rPr>
        <w:t xml:space="preserve">E-mail us at: </w:t>
      </w:r>
      <w:hyperlink r:id="rId9" w:history="1">
        <w:r w:rsidR="002C70E0" w:rsidRPr="005C4EFB">
          <w:rPr>
            <w:rStyle w:val="Hyperlink"/>
            <w:rFonts w:ascii="Arial" w:hAnsi="Arial" w:cs="Arial"/>
            <w:sz w:val="22"/>
            <w:szCs w:val="22"/>
          </w:rPr>
          <w:t>information@boundarycommissionengland.gov.uk</w:t>
        </w:r>
      </w:hyperlink>
      <w:r w:rsidR="002C70E0">
        <w:rPr>
          <w:rFonts w:ascii="Arial" w:hAnsi="Arial" w:cs="Arial"/>
          <w:color w:val="000000"/>
          <w:sz w:val="22"/>
          <w:szCs w:val="22"/>
        </w:rPr>
        <w:t xml:space="preserve"> </w:t>
      </w:r>
    </w:p>
    <w:p w14:paraId="0730170D" w14:textId="77777777" w:rsidR="00277276" w:rsidRPr="00277276" w:rsidRDefault="00277276" w:rsidP="00277276">
      <w:pPr>
        <w:numPr>
          <w:ilvl w:val="0"/>
          <w:numId w:val="2"/>
        </w:numPr>
        <w:ind w:left="1080"/>
        <w:textAlignment w:val="baseline"/>
        <w:rPr>
          <w:rFonts w:ascii="Arial" w:hAnsi="Arial" w:cs="Arial"/>
          <w:color w:val="000000"/>
          <w:sz w:val="22"/>
          <w:szCs w:val="22"/>
        </w:rPr>
      </w:pPr>
      <w:r w:rsidRPr="00277276">
        <w:rPr>
          <w:rFonts w:ascii="Arial" w:hAnsi="Arial" w:cs="Arial"/>
          <w:color w:val="000000"/>
          <w:sz w:val="22"/>
          <w:szCs w:val="22"/>
        </w:rPr>
        <w:t>Call us on: 020 7276 1102</w:t>
      </w:r>
    </w:p>
    <w:p w14:paraId="5AF0FB5A" w14:textId="77777777" w:rsidR="00277276" w:rsidRPr="00277276" w:rsidRDefault="00277276" w:rsidP="00277276">
      <w:pPr>
        <w:numPr>
          <w:ilvl w:val="0"/>
          <w:numId w:val="2"/>
        </w:numPr>
        <w:spacing w:after="240"/>
        <w:ind w:left="1080"/>
        <w:textAlignment w:val="baseline"/>
        <w:rPr>
          <w:rFonts w:ascii="Arial" w:hAnsi="Arial" w:cs="Arial"/>
          <w:color w:val="000000"/>
          <w:sz w:val="22"/>
          <w:szCs w:val="22"/>
        </w:rPr>
      </w:pPr>
      <w:r w:rsidRPr="00277276">
        <w:rPr>
          <w:rFonts w:ascii="Arial" w:hAnsi="Arial" w:cs="Arial"/>
          <w:color w:val="000000"/>
          <w:sz w:val="22"/>
          <w:szCs w:val="22"/>
        </w:rPr>
        <w:t>Or write to us at: Boundary Commission for England, 35 Great Smith Street, London, SW1P 3BQ</w:t>
      </w:r>
    </w:p>
    <w:p w14:paraId="69E79D49" w14:textId="77777777" w:rsidR="00282D43" w:rsidRDefault="00282D43"/>
    <w:sectPr w:rsidR="00282D43" w:rsidSect="008A6B58">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DDF5" w14:textId="77777777" w:rsidR="00277276" w:rsidRDefault="00277276" w:rsidP="00277276">
      <w:r>
        <w:separator/>
      </w:r>
    </w:p>
  </w:endnote>
  <w:endnote w:type="continuationSeparator" w:id="0">
    <w:p w14:paraId="314E3802" w14:textId="77777777" w:rsidR="00277276" w:rsidRDefault="00277276" w:rsidP="0027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E171" w14:textId="77777777" w:rsidR="00277276" w:rsidRDefault="00277276" w:rsidP="00277276">
      <w:r>
        <w:separator/>
      </w:r>
    </w:p>
  </w:footnote>
  <w:footnote w:type="continuationSeparator" w:id="0">
    <w:p w14:paraId="59702FB4" w14:textId="77777777" w:rsidR="00277276" w:rsidRDefault="00277276" w:rsidP="00277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9396" w14:textId="77777777" w:rsidR="00277276" w:rsidRDefault="00277276">
    <w:pPr>
      <w:pStyle w:val="Header"/>
    </w:pPr>
    <w:r>
      <w:rPr>
        <w:noProof/>
        <w:lang w:val="en-US"/>
      </w:rPr>
      <w:drawing>
        <wp:anchor distT="0" distB="0" distL="114300" distR="114300" simplePos="0" relativeHeight="251658240" behindDoc="0" locked="0" layoutInCell="1" allowOverlap="1" wp14:anchorId="3246C43F" wp14:editId="5FE37249">
          <wp:simplePos x="0" y="0"/>
          <wp:positionH relativeFrom="column">
            <wp:posOffset>0</wp:posOffset>
          </wp:positionH>
          <wp:positionV relativeFrom="paragraph">
            <wp:posOffset>-220980</wp:posOffset>
          </wp:positionV>
          <wp:extent cx="1439545" cy="636270"/>
          <wp:effectExtent l="0" t="0" r="8255" b="0"/>
          <wp:wrapThrough wrapText="bothSides">
            <wp:wrapPolygon edited="0">
              <wp:start x="0" y="0"/>
              <wp:lineTo x="0" y="20695"/>
              <wp:lineTo x="21343" y="20695"/>
              <wp:lineTo x="21343" y="0"/>
              <wp:lineTo x="0" y="0"/>
            </wp:wrapPolygon>
          </wp:wrapThrough>
          <wp:docPr id="1" name="Picture 1" descr="BCE_30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_306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AD0"/>
    <w:multiLevelType w:val="multilevel"/>
    <w:tmpl w:val="016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73C68"/>
    <w:multiLevelType w:val="multilevel"/>
    <w:tmpl w:val="2CEA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76"/>
    <w:rsid w:val="00277276"/>
    <w:rsid w:val="00282D43"/>
    <w:rsid w:val="002C70E0"/>
    <w:rsid w:val="008A6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1FB5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7276"/>
    <w:rPr>
      <w:color w:val="0000FF"/>
      <w:u w:val="single"/>
    </w:rPr>
  </w:style>
  <w:style w:type="paragraph" w:styleId="Header">
    <w:name w:val="header"/>
    <w:basedOn w:val="Normal"/>
    <w:link w:val="HeaderChar"/>
    <w:uiPriority w:val="99"/>
    <w:unhideWhenUsed/>
    <w:rsid w:val="00277276"/>
    <w:pPr>
      <w:tabs>
        <w:tab w:val="center" w:pos="4320"/>
        <w:tab w:val="right" w:pos="8640"/>
      </w:tabs>
    </w:pPr>
  </w:style>
  <w:style w:type="character" w:customStyle="1" w:styleId="HeaderChar">
    <w:name w:val="Header Char"/>
    <w:basedOn w:val="DefaultParagraphFont"/>
    <w:link w:val="Header"/>
    <w:uiPriority w:val="99"/>
    <w:rsid w:val="00277276"/>
  </w:style>
  <w:style w:type="paragraph" w:styleId="Footer">
    <w:name w:val="footer"/>
    <w:basedOn w:val="Normal"/>
    <w:link w:val="FooterChar"/>
    <w:uiPriority w:val="99"/>
    <w:unhideWhenUsed/>
    <w:rsid w:val="00277276"/>
    <w:pPr>
      <w:tabs>
        <w:tab w:val="center" w:pos="4320"/>
        <w:tab w:val="right" w:pos="8640"/>
      </w:tabs>
    </w:pPr>
  </w:style>
  <w:style w:type="character" w:customStyle="1" w:styleId="FooterChar">
    <w:name w:val="Footer Char"/>
    <w:basedOn w:val="DefaultParagraphFont"/>
    <w:link w:val="Footer"/>
    <w:uiPriority w:val="99"/>
    <w:rsid w:val="002772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7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7276"/>
    <w:rPr>
      <w:color w:val="0000FF"/>
      <w:u w:val="single"/>
    </w:rPr>
  </w:style>
  <w:style w:type="paragraph" w:styleId="Header">
    <w:name w:val="header"/>
    <w:basedOn w:val="Normal"/>
    <w:link w:val="HeaderChar"/>
    <w:uiPriority w:val="99"/>
    <w:unhideWhenUsed/>
    <w:rsid w:val="00277276"/>
    <w:pPr>
      <w:tabs>
        <w:tab w:val="center" w:pos="4320"/>
        <w:tab w:val="right" w:pos="8640"/>
      </w:tabs>
    </w:pPr>
  </w:style>
  <w:style w:type="character" w:customStyle="1" w:styleId="HeaderChar">
    <w:name w:val="Header Char"/>
    <w:basedOn w:val="DefaultParagraphFont"/>
    <w:link w:val="Header"/>
    <w:uiPriority w:val="99"/>
    <w:rsid w:val="00277276"/>
  </w:style>
  <w:style w:type="paragraph" w:styleId="Footer">
    <w:name w:val="footer"/>
    <w:basedOn w:val="Normal"/>
    <w:link w:val="FooterChar"/>
    <w:uiPriority w:val="99"/>
    <w:unhideWhenUsed/>
    <w:rsid w:val="00277276"/>
    <w:pPr>
      <w:tabs>
        <w:tab w:val="center" w:pos="4320"/>
        <w:tab w:val="right" w:pos="8640"/>
      </w:tabs>
    </w:pPr>
  </w:style>
  <w:style w:type="character" w:customStyle="1" w:styleId="FooterChar">
    <w:name w:val="Footer Char"/>
    <w:basedOn w:val="DefaultParagraphFont"/>
    <w:link w:val="Footer"/>
    <w:uiPriority w:val="99"/>
    <w:rsid w:val="0027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e2018.org.uk" TargetMode="External"/><Relationship Id="rId9" Type="http://schemas.openxmlformats.org/officeDocument/2006/relationships/hyperlink" Target="mailto:information@boundarycommissionengland.gov.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2017-10-06T12:57:00Z</dcterms:created>
  <dcterms:modified xsi:type="dcterms:W3CDTF">2017-10-06T13:02:00Z</dcterms:modified>
</cp:coreProperties>
</file>